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FD748" w14:textId="10831621" w:rsidR="001A4FBF" w:rsidRPr="006C6041" w:rsidRDefault="0059775B" w:rsidP="0059775B">
      <w:pPr>
        <w:pStyle w:val="IntenseQuote"/>
      </w:pPr>
      <w:bookmarkStart w:id="0" w:name="_GoBack"/>
      <w:bookmarkEnd w:id="0"/>
      <w:r w:rsidRPr="006C6041">
        <w:t>Proyecto Fondo Fijo</w:t>
      </w:r>
      <w:r w:rsidR="00284AEA" w:rsidRPr="006C6041">
        <w:br/>
        <w:t xml:space="preserve">Pruebas de campo V </w:t>
      </w:r>
      <w:r w:rsidR="005141FA" w:rsidRPr="006C6041">
        <w:t>5</w:t>
      </w:r>
    </w:p>
    <w:p w14:paraId="3C7EEB97" w14:textId="4F7AAFF4" w:rsidR="009A55FB" w:rsidRPr="006C6041" w:rsidRDefault="009A55FB" w:rsidP="00C108BE">
      <w:pPr>
        <w:pStyle w:val="Heading1"/>
      </w:pPr>
      <w:r w:rsidRPr="006C6041">
        <w:t>Carga de gastos</w:t>
      </w:r>
    </w:p>
    <w:p w14:paraId="19D7876F" w14:textId="58DD2816" w:rsidR="009A55FB" w:rsidRPr="006C6041" w:rsidRDefault="009A55FB" w:rsidP="009A55FB"/>
    <w:p w14:paraId="3558461B" w14:textId="77777777" w:rsidR="00C75F9A" w:rsidRPr="006C6041" w:rsidRDefault="00C75F9A" w:rsidP="009A55FB"/>
    <w:p w14:paraId="27A88DC5" w14:textId="7777014A" w:rsidR="003F5B8A" w:rsidRPr="006C6041" w:rsidRDefault="003F5B8A" w:rsidP="003F5B8A">
      <w:pPr>
        <w:pStyle w:val="Heading2"/>
      </w:pPr>
      <w:r w:rsidRPr="006C6041">
        <w:t>Presentación de gastos</w:t>
      </w:r>
    </w:p>
    <w:p w14:paraId="2B796553" w14:textId="77777777" w:rsidR="003F5B8A" w:rsidRPr="006C6041" w:rsidRDefault="003F5B8A" w:rsidP="003F5B8A"/>
    <w:p w14:paraId="6644E863" w14:textId="77777777" w:rsidR="00260836" w:rsidRPr="006C6041" w:rsidRDefault="00DE45CD" w:rsidP="00DE45CD">
      <w:pPr>
        <w:pStyle w:val="ListParagraph"/>
        <w:numPr>
          <w:ilvl w:val="0"/>
          <w:numId w:val="8"/>
        </w:numPr>
      </w:pPr>
      <w:r w:rsidRPr="006C6041">
        <w:t>Dentro de la presentación de gastos a rendir</w:t>
      </w:r>
    </w:p>
    <w:p w14:paraId="5125336D" w14:textId="16C66825" w:rsidR="003F5B8A" w:rsidRPr="006C6041" w:rsidRDefault="00384422" w:rsidP="00260836">
      <w:pPr>
        <w:pStyle w:val="ListParagraph"/>
        <w:numPr>
          <w:ilvl w:val="1"/>
          <w:numId w:val="8"/>
        </w:numPr>
      </w:pPr>
      <w:r w:rsidRPr="006C6041">
        <w:t xml:space="preserve">No muestra </w:t>
      </w:r>
      <w:r w:rsidR="00260836" w:rsidRPr="006C6041">
        <w:t xml:space="preserve">el </w:t>
      </w:r>
      <w:r w:rsidR="00C64547">
        <w:t>PROMEDIO</w:t>
      </w:r>
      <w:r w:rsidR="00260836" w:rsidRPr="006C6041">
        <w:t xml:space="preserve"> por categoría</w:t>
      </w:r>
      <w:r w:rsidRPr="006C6041">
        <w:t>, muestra un porcentaje</w:t>
      </w:r>
      <w:r w:rsidR="00C64547">
        <w:t xml:space="preserve"> del total</w:t>
      </w:r>
      <w:r w:rsidRPr="006C6041">
        <w:t>.</w:t>
      </w:r>
      <w:r w:rsidRPr="006C6041">
        <w:br/>
        <w:t>Debería calcular</w:t>
      </w:r>
      <w:r w:rsidR="00C64547">
        <w:t>:</w:t>
      </w:r>
      <w:r w:rsidR="00C64547">
        <w:br/>
        <w:t>Combustible</w:t>
      </w:r>
      <w:r w:rsidR="00C64547">
        <w:tab/>
      </w:r>
      <w:r w:rsidR="00C64547">
        <w:sym w:font="Wingdings" w:char="F0E8"/>
      </w:r>
      <w:r w:rsidRPr="006C6041">
        <w:t xml:space="preserve"> $10.500,00 / 100 Litros = 105,00 $/</w:t>
      </w:r>
      <w:r w:rsidR="00803D72" w:rsidRPr="006C6041">
        <w:t>L</w:t>
      </w:r>
      <w:r w:rsidR="00C64547">
        <w:t>itro</w:t>
      </w:r>
      <w:r w:rsidR="00C64547">
        <w:br/>
        <w:t>Comidas</w:t>
      </w:r>
      <w:r w:rsidR="00C64547">
        <w:tab/>
      </w:r>
      <w:r w:rsidR="00C64547">
        <w:sym w:font="Wingdings" w:char="F0E8"/>
      </w:r>
      <w:r w:rsidR="00C64547" w:rsidRPr="006C6041">
        <w:t xml:space="preserve"> $1.</w:t>
      </w:r>
      <w:r w:rsidR="00C64547">
        <w:t>0</w:t>
      </w:r>
      <w:r w:rsidR="00C64547" w:rsidRPr="006C6041">
        <w:t xml:space="preserve">00,00 / </w:t>
      </w:r>
      <w:r w:rsidR="00C64547">
        <w:t>2</w:t>
      </w:r>
      <w:r w:rsidR="00C64547" w:rsidRPr="006C6041">
        <w:t xml:space="preserve"> </w:t>
      </w:r>
      <w:r w:rsidR="00C64547">
        <w:t>Comensales</w:t>
      </w:r>
      <w:r w:rsidR="00C64547" w:rsidRPr="006C6041">
        <w:t xml:space="preserve"> = </w:t>
      </w:r>
      <w:r w:rsidR="00C64547">
        <w:t>500</w:t>
      </w:r>
      <w:r w:rsidR="00C64547" w:rsidRPr="006C6041">
        <w:t>,00 $/</w:t>
      </w:r>
      <w:r w:rsidR="00C64547">
        <w:t>Comensal</w:t>
      </w:r>
      <w:r w:rsidRPr="006C6041">
        <w:br/>
      </w:r>
    </w:p>
    <w:p w14:paraId="078A05AC" w14:textId="77777777" w:rsidR="003F5B8A" w:rsidRPr="006C6041" w:rsidRDefault="003F5B8A" w:rsidP="003F5B8A"/>
    <w:p w14:paraId="385086A3" w14:textId="70770B7C" w:rsidR="003F5B8A" w:rsidRPr="006C6041" w:rsidRDefault="00384422" w:rsidP="003F5B8A">
      <w:pPr>
        <w:jc w:val="center"/>
      </w:pPr>
      <w:r w:rsidRPr="006C6041">
        <w:rPr>
          <w:noProof/>
          <w:lang w:val="en-US"/>
        </w:rPr>
        <w:drawing>
          <wp:inline distT="0" distB="0" distL="0" distR="0" wp14:anchorId="220097C6" wp14:editId="1282B500">
            <wp:extent cx="3721026" cy="2300437"/>
            <wp:effectExtent l="0" t="0" r="0" b="5080"/>
            <wp:docPr id="6" name="Imagen 6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1798" cy="230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908B" w14:textId="77777777" w:rsidR="003F5B8A" w:rsidRPr="006C6041" w:rsidRDefault="003F5B8A" w:rsidP="003F5B8A"/>
    <w:p w14:paraId="412C67EB" w14:textId="0449F249" w:rsidR="00260836" w:rsidRPr="006C6041" w:rsidRDefault="00260836" w:rsidP="003F5B8A">
      <w:r w:rsidRPr="006C6041">
        <w:br/>
      </w:r>
    </w:p>
    <w:p w14:paraId="1B3CE787" w14:textId="3166460D" w:rsidR="00DE45CD" w:rsidRPr="006C6041" w:rsidRDefault="00260836" w:rsidP="00260836">
      <w:pPr>
        <w:pStyle w:val="ListParagraph"/>
        <w:numPr>
          <w:ilvl w:val="1"/>
          <w:numId w:val="8"/>
        </w:numPr>
      </w:pPr>
      <w:r w:rsidRPr="006C6041">
        <w:t>E</w:t>
      </w:r>
      <w:r w:rsidR="003F5B8A" w:rsidRPr="006C6041">
        <w:t>n el</w:t>
      </w:r>
      <w:r w:rsidR="00DE45CD" w:rsidRPr="006C6041">
        <w:t xml:space="preserve"> botón de INFO se debe mostrar todos los datos del comprobante. Es decir que tiene que mostrar para cada imputación:</w:t>
      </w:r>
    </w:p>
    <w:p w14:paraId="6F858806" w14:textId="71830BF1" w:rsidR="00DE45CD" w:rsidRPr="006C6041" w:rsidRDefault="00DE45CD" w:rsidP="00260836">
      <w:pPr>
        <w:pStyle w:val="ListParagraph"/>
        <w:numPr>
          <w:ilvl w:val="2"/>
          <w:numId w:val="8"/>
        </w:numPr>
      </w:pPr>
      <w:r w:rsidRPr="006C6041">
        <w:t>Cabecera</w:t>
      </w:r>
    </w:p>
    <w:p w14:paraId="0CB34A63" w14:textId="544B804A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Medio de pago</w:t>
      </w:r>
    </w:p>
    <w:p w14:paraId="11F28CF3" w14:textId="3C5EC8A1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Monto</w:t>
      </w:r>
    </w:p>
    <w:p w14:paraId="1B43A9D3" w14:textId="48AB0A2C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Fecha de comprobante</w:t>
      </w:r>
    </w:p>
    <w:p w14:paraId="64B227FA" w14:textId="729A4653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Localidad</w:t>
      </w:r>
    </w:p>
    <w:p w14:paraId="2388DB23" w14:textId="735061C1" w:rsidR="00DE45CD" w:rsidRPr="006C6041" w:rsidRDefault="004803E4" w:rsidP="00260836">
      <w:pPr>
        <w:pStyle w:val="ListParagraph"/>
        <w:numPr>
          <w:ilvl w:val="2"/>
          <w:numId w:val="8"/>
        </w:numPr>
      </w:pPr>
      <w:r w:rsidRPr="006C6041">
        <w:t>Clasificaciones</w:t>
      </w:r>
    </w:p>
    <w:p w14:paraId="7A30DA28" w14:textId="77777777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Categoría</w:t>
      </w:r>
    </w:p>
    <w:p w14:paraId="5CE4D4ED" w14:textId="77777777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lastRenderedPageBreak/>
        <w:t>Fecha</w:t>
      </w:r>
    </w:p>
    <w:p w14:paraId="204EF8C2" w14:textId="77777777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Cantidad</w:t>
      </w:r>
    </w:p>
    <w:p w14:paraId="5263E693" w14:textId="77777777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Monto</w:t>
      </w:r>
    </w:p>
    <w:p w14:paraId="45455202" w14:textId="1162010C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Alerta</w:t>
      </w:r>
    </w:p>
    <w:p w14:paraId="77CED736" w14:textId="5FE32542" w:rsidR="006C3E9B" w:rsidRPr="006C6041" w:rsidRDefault="006C3E9B" w:rsidP="00260836">
      <w:pPr>
        <w:pStyle w:val="ListParagraph"/>
        <w:numPr>
          <w:ilvl w:val="3"/>
          <w:numId w:val="8"/>
        </w:numPr>
      </w:pPr>
      <w:r w:rsidRPr="006C6041">
        <w:t>Comentarios</w:t>
      </w:r>
    </w:p>
    <w:p w14:paraId="077ADCEB" w14:textId="52E50440" w:rsidR="00DE45CD" w:rsidRPr="006C6041" w:rsidRDefault="00DE45CD" w:rsidP="00260836">
      <w:pPr>
        <w:pStyle w:val="ListParagraph"/>
        <w:numPr>
          <w:ilvl w:val="3"/>
          <w:numId w:val="8"/>
        </w:numPr>
      </w:pPr>
      <w:r w:rsidRPr="006C6041">
        <w:t>Y otros campos que pueden estar ocultos según se elija la categoría</w:t>
      </w:r>
      <w:r w:rsidR="0036534D" w:rsidRPr="006C6041">
        <w:t>.</w:t>
      </w:r>
    </w:p>
    <w:p w14:paraId="444A3247" w14:textId="77777777" w:rsidR="0036534D" w:rsidRPr="006C6041" w:rsidRDefault="0036534D" w:rsidP="0036534D"/>
    <w:p w14:paraId="75D046B7" w14:textId="414A42C3" w:rsidR="00DE45CD" w:rsidRPr="006C6041" w:rsidRDefault="00DE45CD" w:rsidP="00DE45CD">
      <w:pPr>
        <w:pStyle w:val="ListParagraph"/>
      </w:pPr>
      <w:r w:rsidRPr="006C6041">
        <w:t>La idea es que desde esta pantalla de INFO se ve</w:t>
      </w:r>
      <w:r w:rsidR="00574009" w:rsidRPr="006C6041">
        <w:t>an todos los datos cargados de este comprobante. Visible para todos los perfiles.</w:t>
      </w:r>
    </w:p>
    <w:p w14:paraId="676854F0" w14:textId="3561813D" w:rsidR="008C02F7" w:rsidRPr="006C6041" w:rsidRDefault="00DE45CD" w:rsidP="00DE45CD">
      <w:pPr>
        <w:jc w:val="center"/>
      </w:pPr>
      <w:r w:rsidRPr="006C6041">
        <w:rPr>
          <w:noProof/>
          <w:lang w:val="en-US"/>
        </w:rPr>
        <w:drawing>
          <wp:inline distT="0" distB="0" distL="0" distR="0" wp14:anchorId="6959E97E" wp14:editId="5BA0160F">
            <wp:extent cx="2908825" cy="2114219"/>
            <wp:effectExtent l="152400" t="152400" r="368300" b="362585"/>
            <wp:docPr id="15" name="Imagen 15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, Tabl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0490" cy="2115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7E197" w14:textId="61B79DE8" w:rsidR="00260836" w:rsidRPr="006C6041" w:rsidRDefault="00260836" w:rsidP="008A6E36"/>
    <w:p w14:paraId="0E136E4A" w14:textId="77777777" w:rsidR="008A6E36" w:rsidRPr="006C6041" w:rsidRDefault="008A6E36" w:rsidP="008A6E36">
      <w:pPr>
        <w:pStyle w:val="ListParagraph"/>
        <w:rPr>
          <w:color w:val="FF0000"/>
        </w:rPr>
      </w:pPr>
      <w:r w:rsidRPr="006C6041">
        <w:rPr>
          <w:color w:val="FF0000"/>
        </w:rPr>
        <w:t xml:space="preserve">La idea del </w:t>
      </w:r>
      <w:proofErr w:type="spellStart"/>
      <w:r w:rsidRPr="006C6041">
        <w:rPr>
          <w:color w:val="FF0000"/>
        </w:rPr>
        <w:t>tooltip</w:t>
      </w:r>
      <w:proofErr w:type="spellEnd"/>
      <w:r w:rsidRPr="006C6041">
        <w:rPr>
          <w:color w:val="FF0000"/>
        </w:rPr>
        <w:t>/</w:t>
      </w:r>
      <w:proofErr w:type="spellStart"/>
      <w:r w:rsidRPr="006C6041">
        <w:rPr>
          <w:color w:val="FF0000"/>
        </w:rPr>
        <w:t>popover</w:t>
      </w:r>
      <w:proofErr w:type="spellEnd"/>
      <w:r w:rsidRPr="006C6041">
        <w:rPr>
          <w:color w:val="FF0000"/>
        </w:rPr>
        <w:t xml:space="preserve"> no es ocupar </w:t>
      </w:r>
      <w:proofErr w:type="spellStart"/>
      <w:r w:rsidRPr="006C6041">
        <w:rPr>
          <w:color w:val="FF0000"/>
        </w:rPr>
        <w:t>mas</w:t>
      </w:r>
      <w:proofErr w:type="spellEnd"/>
      <w:r w:rsidRPr="006C6041">
        <w:rPr>
          <w:color w:val="FF0000"/>
        </w:rPr>
        <w:t xml:space="preserve"> espacio que el que se puede visualizar desde dentro del modal. Si lo que se quiere es que se vea toda la información habría que ver una vista nueva</w:t>
      </w:r>
      <w:proofErr w:type="gramStart"/>
      <w:r w:rsidRPr="006C6041">
        <w:rPr>
          <w:color w:val="FF0000"/>
        </w:rPr>
        <w:t>..</w:t>
      </w:r>
      <w:proofErr w:type="gramEnd"/>
      <w:r w:rsidRPr="006C6041">
        <w:rPr>
          <w:color w:val="FF0000"/>
        </w:rPr>
        <w:t xml:space="preserve">  no por un elemento compacto.</w:t>
      </w:r>
      <w:r w:rsidRPr="006C6041">
        <w:rPr>
          <w:color w:val="FF0000"/>
        </w:rPr>
        <w:br/>
      </w:r>
      <w:proofErr w:type="spellStart"/>
      <w:r w:rsidRPr="006C6041">
        <w:rPr>
          <w:color w:val="FF0000"/>
        </w:rPr>
        <w:t>Quizas</w:t>
      </w:r>
      <w:proofErr w:type="spellEnd"/>
      <w:r w:rsidRPr="006C6041">
        <w:rPr>
          <w:color w:val="FF0000"/>
        </w:rPr>
        <w:t xml:space="preserve"> no sea necesario mostrar todo y priorizar algún dato que no </w:t>
      </w:r>
      <w:proofErr w:type="spellStart"/>
      <w:r w:rsidRPr="006C6041">
        <w:rPr>
          <w:color w:val="FF0000"/>
        </w:rPr>
        <w:t>este</w:t>
      </w:r>
      <w:proofErr w:type="spellEnd"/>
      <w:r w:rsidRPr="006C6041">
        <w:rPr>
          <w:color w:val="FF0000"/>
        </w:rPr>
        <w:t xml:space="preserve"> presente</w:t>
      </w:r>
    </w:p>
    <w:p w14:paraId="5C31B355" w14:textId="5001FFB3" w:rsidR="008A6E36" w:rsidRPr="006C6041" w:rsidRDefault="008A6E36" w:rsidP="008A6E36"/>
    <w:p w14:paraId="77BB4EE4" w14:textId="4BE7D8FE" w:rsidR="008A6E36" w:rsidRPr="006C6041" w:rsidRDefault="008A6E36" w:rsidP="008A6E36">
      <w:r w:rsidRPr="006C6041">
        <w:t>Beto creo que se podría abrir una pantalla nueva, con toda la información cargada presionando un botón de “Más detalle”</w:t>
      </w:r>
      <w:r w:rsidR="000F0BDC" w:rsidRPr="006C6041">
        <w:t xml:space="preserve"> para que el aprobador pueda auditar el comprobante.</w:t>
      </w:r>
    </w:p>
    <w:p w14:paraId="63291364" w14:textId="4E2C5048" w:rsidR="008A6E36" w:rsidRPr="006C6041" w:rsidRDefault="008A6E36" w:rsidP="008A6E36"/>
    <w:p w14:paraId="1510AA1C" w14:textId="77777777" w:rsidR="00874ED2" w:rsidRPr="006C6041" w:rsidRDefault="00874ED2" w:rsidP="008A6E36"/>
    <w:p w14:paraId="25EE4B5B" w14:textId="77777777" w:rsidR="004A25A5" w:rsidRPr="006C6041" w:rsidRDefault="004A25A5" w:rsidP="009A55FB"/>
    <w:p w14:paraId="77F97732" w14:textId="77777777" w:rsidR="00B34A34" w:rsidRPr="006C6041" w:rsidRDefault="00B34A34" w:rsidP="009A55FB">
      <w:pPr>
        <w:pStyle w:val="ListParagraph"/>
        <w:numPr>
          <w:ilvl w:val="0"/>
          <w:numId w:val="8"/>
        </w:numPr>
      </w:pPr>
      <w:bookmarkStart w:id="1" w:name="_Hlk113274553"/>
      <w:r w:rsidRPr="006C6041">
        <w:t xml:space="preserve">En la </w:t>
      </w:r>
      <w:r w:rsidR="000B3013" w:rsidRPr="006C6041">
        <w:t xml:space="preserve">SOLAPA de </w:t>
      </w:r>
      <w:r w:rsidRPr="006C6041">
        <w:t xml:space="preserve">HISTORIAL </w:t>
      </w:r>
      <w:r w:rsidR="004D5A27" w:rsidRPr="006C6041">
        <w:t>de rendiciones</w:t>
      </w:r>
    </w:p>
    <w:p w14:paraId="504AA59C" w14:textId="2C085C16" w:rsidR="00237E6B" w:rsidRPr="006C6041" w:rsidRDefault="00B34A34" w:rsidP="004B03AB">
      <w:pPr>
        <w:pStyle w:val="ListParagraph"/>
        <w:numPr>
          <w:ilvl w:val="1"/>
          <w:numId w:val="8"/>
        </w:numPr>
        <w:rPr>
          <w:rStyle w:val="Hyperlink"/>
          <w:color w:val="auto"/>
          <w:u w:val="none"/>
        </w:rPr>
      </w:pPr>
      <w:r w:rsidRPr="006C6041">
        <w:t>Con Perfil CRV</w:t>
      </w:r>
      <w:r w:rsidRPr="006C6041">
        <w:tab/>
      </w:r>
      <w:r w:rsidRPr="006C6041">
        <w:sym w:font="Wingdings" w:char="F0E8"/>
      </w:r>
      <w:r w:rsidRPr="006C6041">
        <w:t xml:space="preserve"> No abre la pantalla</w:t>
      </w:r>
      <w:r w:rsidR="00874ED2" w:rsidRPr="006C6041">
        <w:t xml:space="preserve"> con sus rendiciones cargadas</w:t>
      </w:r>
      <w:r w:rsidR="00874ED2" w:rsidRPr="006C6041">
        <w:br/>
        <w:t>Al presionar el botón HISTORIAL no hace nada.</w:t>
      </w:r>
      <w:hyperlink r:id="rId8" w:history="1"/>
      <w:bookmarkEnd w:id="1"/>
    </w:p>
    <w:p w14:paraId="6907AA37" w14:textId="77777777" w:rsidR="00B34A34" w:rsidRPr="006C6041" w:rsidRDefault="00B34A34" w:rsidP="00B34A34"/>
    <w:p w14:paraId="02BF8676" w14:textId="08960987" w:rsidR="00237E6B" w:rsidRPr="006C6041" w:rsidRDefault="00237E6B" w:rsidP="00237E6B">
      <w:pPr>
        <w:pStyle w:val="ListParagraph"/>
      </w:pPr>
    </w:p>
    <w:p w14:paraId="7EF83D68" w14:textId="02A98BCA" w:rsidR="00237E6B" w:rsidRPr="006C6041" w:rsidRDefault="00874ED2" w:rsidP="00B34A34">
      <w:pPr>
        <w:pStyle w:val="ListParagraph"/>
        <w:jc w:val="center"/>
      </w:pPr>
      <w:r w:rsidRPr="006C6041">
        <w:rPr>
          <w:noProof/>
          <w:lang w:val="en-US"/>
        </w:rPr>
        <w:lastRenderedPageBreak/>
        <w:drawing>
          <wp:inline distT="0" distB="0" distL="0" distR="0" wp14:anchorId="4D46469D" wp14:editId="706C37E7">
            <wp:extent cx="4017010" cy="3473451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889" cy="347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6307" w14:textId="77777777" w:rsidR="00874ED2" w:rsidRPr="006C6041" w:rsidRDefault="00874ED2" w:rsidP="00B34A34">
      <w:pPr>
        <w:pStyle w:val="ListParagraph"/>
        <w:jc w:val="center"/>
      </w:pPr>
    </w:p>
    <w:p w14:paraId="55B2621B" w14:textId="376A9813" w:rsidR="000B3013" w:rsidRPr="006C6041" w:rsidRDefault="000B3013" w:rsidP="00237E6B">
      <w:pPr>
        <w:pStyle w:val="ListParagraph"/>
      </w:pPr>
    </w:p>
    <w:p w14:paraId="45663A0D" w14:textId="77777777" w:rsidR="00D84521" w:rsidRPr="006C6041" w:rsidRDefault="00D84521" w:rsidP="00B618F9"/>
    <w:p w14:paraId="4DC085F6" w14:textId="2B8F6B58" w:rsidR="00A91326" w:rsidRPr="006C6041" w:rsidRDefault="00A91326" w:rsidP="00A91326">
      <w:pPr>
        <w:pStyle w:val="Heading1"/>
      </w:pPr>
      <w:r w:rsidRPr="006C6041">
        <w:t>Liquidaciones (Rol Liquidador)</w:t>
      </w:r>
    </w:p>
    <w:p w14:paraId="57F5415B" w14:textId="629B9DFD" w:rsidR="00B96552" w:rsidRDefault="00B96552" w:rsidP="00733ED7"/>
    <w:p w14:paraId="7BC863B3" w14:textId="77777777" w:rsidR="0081011F" w:rsidRPr="006C6041" w:rsidRDefault="0081011F" w:rsidP="0081011F">
      <w:pPr>
        <w:pStyle w:val="Heading2"/>
      </w:pPr>
      <w:r w:rsidRPr="006C6041">
        <w:t>Control/edición</w:t>
      </w:r>
    </w:p>
    <w:p w14:paraId="0708E867" w14:textId="77777777" w:rsidR="0081011F" w:rsidRDefault="0081011F" w:rsidP="00733ED7"/>
    <w:p w14:paraId="279A5DD1" w14:textId="05F921E1" w:rsidR="00FE72C6" w:rsidRDefault="00FE72C6" w:rsidP="00FE72C6">
      <w:pPr>
        <w:pStyle w:val="ListParagraph"/>
        <w:numPr>
          <w:ilvl w:val="0"/>
          <w:numId w:val="8"/>
        </w:numPr>
      </w:pPr>
      <w:r>
        <w:t>En la pantalla de carga del detalle de los gastos poder avanzar</w:t>
      </w:r>
      <w:r w:rsidR="0081011F">
        <w:t xml:space="preserve"> entre campos</w:t>
      </w:r>
      <w:r>
        <w:t xml:space="preserve"> con el ENTER. Se propone un orden de l</w:t>
      </w:r>
      <w:r w:rsidR="0081011F">
        <w:t>o</w:t>
      </w:r>
      <w:r>
        <w:t>s campos.</w:t>
      </w:r>
    </w:p>
    <w:p w14:paraId="77CD7365" w14:textId="18521662" w:rsidR="00FE72C6" w:rsidRDefault="00FE72C6" w:rsidP="00733ED7"/>
    <w:p w14:paraId="20316D5E" w14:textId="1F899969" w:rsidR="00FE72C6" w:rsidRDefault="00FE72C6" w:rsidP="00733ED7">
      <w:r>
        <w:rPr>
          <w:noProof/>
          <w:lang w:val="en-US"/>
        </w:rPr>
        <w:drawing>
          <wp:inline distT="0" distB="0" distL="0" distR="0" wp14:anchorId="7CCF1D0B" wp14:editId="086B930B">
            <wp:extent cx="5941060" cy="2674620"/>
            <wp:effectExtent l="0" t="0" r="2540" b="0"/>
            <wp:docPr id="17" name="Imagen 1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Aplicación, Correo electrón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33A7" w14:textId="77777777" w:rsidR="00FE72C6" w:rsidRPr="006C6041" w:rsidRDefault="00FE72C6" w:rsidP="00733ED7"/>
    <w:p w14:paraId="217640EC" w14:textId="10F33A6B" w:rsidR="005F4E2F" w:rsidRDefault="005F4E2F" w:rsidP="005F4E2F"/>
    <w:p w14:paraId="02805493" w14:textId="77777777" w:rsidR="00E12C7B" w:rsidRPr="009D79A1" w:rsidRDefault="00E12C7B" w:rsidP="005F4E2F"/>
    <w:p w14:paraId="2F00C8CD" w14:textId="5FCBFBF8" w:rsidR="00107B40" w:rsidRPr="009D79A1" w:rsidRDefault="003745C6" w:rsidP="00107B40">
      <w:pPr>
        <w:pStyle w:val="Heading2"/>
      </w:pPr>
      <w:r w:rsidRPr="009D79A1">
        <w:t>Edición de comprobantes</w:t>
      </w:r>
    </w:p>
    <w:p w14:paraId="4C8F81FA" w14:textId="2F8E3D59" w:rsidR="00107B40" w:rsidRPr="009D79A1" w:rsidRDefault="00107B40" w:rsidP="00A744E6"/>
    <w:p w14:paraId="7ED45A84" w14:textId="5E4E936B" w:rsidR="003745C6" w:rsidRPr="009D79A1" w:rsidRDefault="003745C6" w:rsidP="00A744E6">
      <w:r w:rsidRPr="009D79A1">
        <w:t>Al seleccionar el Tipo de comprobante “</w:t>
      </w:r>
      <w:r w:rsidRPr="009D79A1">
        <w:rPr>
          <w:b/>
          <w:bCs/>
        </w:rPr>
        <w:t>Ticket/Otro</w:t>
      </w:r>
      <w:r w:rsidRPr="009D79A1">
        <w:t>”:</w:t>
      </w:r>
    </w:p>
    <w:p w14:paraId="077A65AA" w14:textId="432C945B" w:rsidR="003745C6" w:rsidRPr="009D79A1" w:rsidRDefault="003745C6" w:rsidP="003745C6">
      <w:pPr>
        <w:pStyle w:val="ListParagraph"/>
        <w:numPr>
          <w:ilvl w:val="0"/>
          <w:numId w:val="4"/>
        </w:numPr>
      </w:pPr>
      <w:r w:rsidRPr="009D79A1">
        <w:t xml:space="preserve">Se deben </w:t>
      </w:r>
      <w:r w:rsidR="00FB251B" w:rsidRPr="009D79A1">
        <w:t>autocompletar</w:t>
      </w:r>
      <w:r w:rsidRPr="009D79A1">
        <w:t xml:space="preserve"> los campos:</w:t>
      </w:r>
    </w:p>
    <w:p w14:paraId="76CC96CD" w14:textId="129945E4" w:rsidR="003745C6" w:rsidRDefault="003745C6" w:rsidP="003745C6">
      <w:pPr>
        <w:pStyle w:val="ListParagraph"/>
        <w:numPr>
          <w:ilvl w:val="1"/>
          <w:numId w:val="4"/>
        </w:numPr>
      </w:pPr>
      <w:r w:rsidRPr="009D79A1">
        <w:t>Punto de venta</w:t>
      </w:r>
      <w:r w:rsidR="005F4E2F">
        <w:t xml:space="preserve"> </w:t>
      </w:r>
      <w:r w:rsidR="000B1BF6" w:rsidRPr="009D79A1">
        <w:br/>
      </w:r>
      <w:r w:rsidR="00FB251B" w:rsidRPr="009D79A1">
        <w:sym w:font="Wingdings" w:char="F0E8"/>
      </w:r>
      <w:r w:rsidR="000B1BF6" w:rsidRPr="009D79A1">
        <w:t xml:space="preserve"> </w:t>
      </w:r>
      <w:r w:rsidR="00FB251B" w:rsidRPr="009D79A1">
        <w:t>Colocar ID del valor (</w:t>
      </w:r>
      <w:proofErr w:type="spellStart"/>
      <w:r w:rsidR="00FB251B" w:rsidRPr="009D79A1">
        <w:t>Ej</w:t>
      </w:r>
      <w:proofErr w:type="spellEnd"/>
      <w:r w:rsidR="00FB251B" w:rsidRPr="009D79A1">
        <w:t xml:space="preserve"> 40)</w:t>
      </w:r>
    </w:p>
    <w:p w14:paraId="1D1B06D5" w14:textId="259C229A" w:rsidR="005F4E2F" w:rsidRPr="009D79A1" w:rsidRDefault="005F4E2F" w:rsidP="005F4E2F">
      <w:pPr>
        <w:pStyle w:val="ListParagraph"/>
        <w:numPr>
          <w:ilvl w:val="2"/>
          <w:numId w:val="4"/>
        </w:numPr>
      </w:pPr>
      <w:r w:rsidRPr="006C6041">
        <w:rPr>
          <w:highlight w:val="yellow"/>
        </w:rPr>
        <w:t>ERROR:</w:t>
      </w:r>
      <w:r>
        <w:br/>
        <w:t>Siempre completa con “0040” y debe completar con el valor de la caja del Usuario/Valor.</w:t>
      </w:r>
    </w:p>
    <w:p w14:paraId="565D5A65" w14:textId="77777777" w:rsidR="000B1BF6" w:rsidRPr="009D79A1" w:rsidRDefault="000B1BF6" w:rsidP="000B1BF6">
      <w:pPr>
        <w:pStyle w:val="ListParagraph"/>
        <w:ind w:left="1440"/>
      </w:pPr>
    </w:p>
    <w:p w14:paraId="2FB172D4" w14:textId="55F21370" w:rsidR="000B1BF6" w:rsidRDefault="003745C6" w:rsidP="000B1BF6">
      <w:pPr>
        <w:pStyle w:val="ListParagraph"/>
        <w:numPr>
          <w:ilvl w:val="1"/>
          <w:numId w:val="4"/>
        </w:numPr>
      </w:pPr>
      <w:r w:rsidRPr="009D79A1">
        <w:t>Número de comprobante</w:t>
      </w:r>
      <w:r w:rsidR="000B1BF6" w:rsidRPr="009D79A1">
        <w:br/>
      </w:r>
      <w:r w:rsidR="00FB251B" w:rsidRPr="009D79A1">
        <w:sym w:font="Wingdings" w:char="F0E8"/>
      </w:r>
      <w:r w:rsidR="000B1BF6" w:rsidRPr="009D79A1">
        <w:t xml:space="preserve"> </w:t>
      </w:r>
      <w:r w:rsidR="00FB251B" w:rsidRPr="009D79A1">
        <w:t>Completar con la fecha del día más dos dígitos incrementales por día que inician en 01. (Ej.: día 03/11/2022, se debe completar con 22110301)</w:t>
      </w:r>
    </w:p>
    <w:p w14:paraId="09C0C12A" w14:textId="77777777" w:rsidR="006C6041" w:rsidRDefault="006C6041" w:rsidP="006C6041">
      <w:pPr>
        <w:pStyle w:val="ListParagraph"/>
        <w:numPr>
          <w:ilvl w:val="2"/>
          <w:numId w:val="4"/>
        </w:numPr>
      </w:pPr>
      <w:r w:rsidRPr="006C6041">
        <w:rPr>
          <w:highlight w:val="yellow"/>
        </w:rPr>
        <w:t>ERROR:</w:t>
      </w:r>
    </w:p>
    <w:p w14:paraId="42E08D93" w14:textId="1622B73C" w:rsidR="006C6041" w:rsidRDefault="006C6041" w:rsidP="006C6041">
      <w:pPr>
        <w:pStyle w:val="ListParagraph"/>
        <w:numPr>
          <w:ilvl w:val="3"/>
          <w:numId w:val="4"/>
        </w:numPr>
      </w:pPr>
      <w:r>
        <w:t xml:space="preserve">Los </w:t>
      </w:r>
      <w:proofErr w:type="spellStart"/>
      <w:r>
        <w:t>dós</w:t>
      </w:r>
      <w:proofErr w:type="spellEnd"/>
      <w:r>
        <w:t xml:space="preserve"> últimos dígitos se deben reiniciar todos los días</w:t>
      </w:r>
      <w:r w:rsidR="0081011F">
        <w:t xml:space="preserve"> y por Titular del gasto</w:t>
      </w:r>
      <w:r>
        <w:t>.</w:t>
      </w:r>
    </w:p>
    <w:p w14:paraId="2AE4721F" w14:textId="69401807" w:rsidR="006C6041" w:rsidRPr="009D79A1" w:rsidRDefault="006C6041" w:rsidP="0081011F">
      <w:pPr>
        <w:pStyle w:val="ListParagraph"/>
        <w:ind w:left="2880"/>
      </w:pPr>
      <w:r>
        <w:t>Los dos últimos dígitos deben ser consecutivos para cada usuario.</w:t>
      </w:r>
      <w:r>
        <w:br/>
        <w:t>Es decir, puede existir un comprobante 0040-22110803 y otro 0011-22110803, donde cambia el punto de venta</w:t>
      </w:r>
      <w:r w:rsidR="0081011F">
        <w:t xml:space="preserve"> porque son de dos Titulares distintos</w:t>
      </w:r>
      <w:r>
        <w:t>.</w:t>
      </w:r>
    </w:p>
    <w:p w14:paraId="327F3597" w14:textId="77777777" w:rsidR="000B1BF6" w:rsidRPr="009D79A1" w:rsidRDefault="000B1BF6" w:rsidP="000B1BF6">
      <w:pPr>
        <w:pStyle w:val="ListParagraph"/>
      </w:pPr>
    </w:p>
    <w:p w14:paraId="6A1F2447" w14:textId="77777777" w:rsidR="00AF2853" w:rsidRPr="009D79A1" w:rsidRDefault="00AF2853" w:rsidP="00A744E6"/>
    <w:p w14:paraId="51621886" w14:textId="3843DF79" w:rsidR="00701160" w:rsidRPr="009D79A1" w:rsidRDefault="00701160" w:rsidP="00701160">
      <w:pPr>
        <w:pStyle w:val="Heading1"/>
      </w:pPr>
      <w:r w:rsidRPr="009D79A1">
        <w:t>Configuraciones</w:t>
      </w:r>
    </w:p>
    <w:p w14:paraId="74F7EB1B" w14:textId="77777777" w:rsidR="00A744E6" w:rsidRPr="009D79A1" w:rsidRDefault="00A744E6" w:rsidP="00A744E6"/>
    <w:p w14:paraId="3A898441" w14:textId="003AF5D9" w:rsidR="00A744E6" w:rsidRPr="009D79A1" w:rsidRDefault="00701160" w:rsidP="00701160">
      <w:pPr>
        <w:pStyle w:val="Heading2"/>
      </w:pPr>
      <w:r w:rsidRPr="009D79A1">
        <w:t>Categorías</w:t>
      </w:r>
    </w:p>
    <w:p w14:paraId="70F64405" w14:textId="77777777" w:rsidR="00701160" w:rsidRPr="009D79A1" w:rsidRDefault="00701160" w:rsidP="00701160"/>
    <w:p w14:paraId="48A37B91" w14:textId="77777777" w:rsidR="00A744E6" w:rsidRPr="009D79A1" w:rsidRDefault="00A744E6" w:rsidP="00A744E6">
      <w:pPr>
        <w:pStyle w:val="ListParagraph"/>
        <w:numPr>
          <w:ilvl w:val="0"/>
          <w:numId w:val="6"/>
        </w:numPr>
      </w:pPr>
      <w:r w:rsidRPr="009D79A1">
        <w:t>Agregar un check y un campo parametrizable, al lado del campo COMENTARIO para indicar que la carga es obligatoria cuando el campo Cantidad es mayo a “</w:t>
      </w:r>
      <w:proofErr w:type="spellStart"/>
      <w:r w:rsidRPr="009D79A1">
        <w:t>x</w:t>
      </w:r>
      <w:proofErr w:type="gramStart"/>
      <w:r w:rsidRPr="009D79A1">
        <w:t>,xx</w:t>
      </w:r>
      <w:proofErr w:type="spellEnd"/>
      <w:proofErr w:type="gramEnd"/>
      <w:r w:rsidRPr="009D79A1">
        <w:t>” número.</w:t>
      </w:r>
      <w:r w:rsidRPr="009D79A1">
        <w:br/>
        <w:t>Por ejemplo “INVITADOS” es Obligatorio “SI” cuando COMENSALES es mayor a “2”.</w:t>
      </w:r>
    </w:p>
    <w:p w14:paraId="42C84E3B" w14:textId="03EE514D" w:rsidR="00A744E6" w:rsidRDefault="00A744E6" w:rsidP="00A744E6">
      <w:pPr>
        <w:jc w:val="center"/>
      </w:pPr>
      <w:r w:rsidRPr="009D79A1">
        <w:rPr>
          <w:noProof/>
          <w:lang w:val="en-US"/>
        </w:rPr>
        <w:lastRenderedPageBreak/>
        <w:drawing>
          <wp:inline distT="0" distB="0" distL="0" distR="0" wp14:anchorId="2BBB29E1" wp14:editId="46427A2C">
            <wp:extent cx="3808343" cy="3266469"/>
            <wp:effectExtent l="152400" t="152400" r="363855" b="353060"/>
            <wp:docPr id="14" name="Imagen 1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3957" cy="327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623530" w14:textId="77777777" w:rsidR="006C6041" w:rsidRPr="001A40CF" w:rsidRDefault="006C6041" w:rsidP="006C6041">
      <w:pPr>
        <w:jc w:val="center"/>
        <w:rPr>
          <w:color w:val="70AD47" w:themeColor="accent6"/>
        </w:rPr>
      </w:pPr>
      <w:r w:rsidRPr="001A40CF">
        <w:rPr>
          <w:color w:val="70AD47" w:themeColor="accent6"/>
        </w:rPr>
        <w:t>Deje el check que permite controlar la validación de comentario obligatorio si la cantidad es mayor a CERO</w:t>
      </w:r>
    </w:p>
    <w:p w14:paraId="68B1A367" w14:textId="5A361CC0" w:rsidR="006C6041" w:rsidRDefault="006C6041" w:rsidP="006C6041">
      <w:r>
        <w:t xml:space="preserve">Beto, la idea es poder colocar un valor mínimo donde se hace obligatorio el comentario. En el ejemplo sería Comidas x 1 comensal, no es obligatorio. Pero si los comensales son dos </w:t>
      </w:r>
      <w:r w:rsidR="0081011F">
        <w:t>o más</w:t>
      </w:r>
      <w:r w:rsidR="00033081">
        <w:t xml:space="preserve"> </w:t>
      </w:r>
      <w:r>
        <w:t>si debe completarse obligatoriamente el campo comentario.</w:t>
      </w:r>
    </w:p>
    <w:p w14:paraId="5194C33A" w14:textId="53127B4F" w:rsidR="000F133C" w:rsidRDefault="000F133C" w:rsidP="006C6041"/>
    <w:p w14:paraId="07116D7B" w14:textId="42A1AAC0" w:rsidR="000F133C" w:rsidRDefault="000F133C" w:rsidP="006C6041"/>
    <w:p w14:paraId="4F2061E3" w14:textId="61F6695E" w:rsidR="000F133C" w:rsidRDefault="000F133C" w:rsidP="000F133C">
      <w:pPr>
        <w:pStyle w:val="Heading1"/>
      </w:pPr>
      <w:r>
        <w:t>Interface</w:t>
      </w:r>
    </w:p>
    <w:p w14:paraId="4535349B" w14:textId="25300902" w:rsidR="000F133C" w:rsidRDefault="000F133C" w:rsidP="000F133C"/>
    <w:p w14:paraId="3ED65E61" w14:textId="3B5CD7E8" w:rsidR="000F133C" w:rsidRDefault="000F133C" w:rsidP="000F133C">
      <w:pPr>
        <w:pStyle w:val="ListParagraph"/>
        <w:numPr>
          <w:ilvl w:val="0"/>
          <w:numId w:val="6"/>
        </w:numPr>
      </w:pPr>
      <w:r>
        <w:t>Descarga de Excel.</w:t>
      </w:r>
      <w:r>
        <w:br/>
        <w:t xml:space="preserve">La bajada </w:t>
      </w:r>
      <w:r w:rsidR="0081011F">
        <w:t>cambiarla a formato</w:t>
      </w:r>
      <w:r>
        <w:t xml:space="preserve"> XLSX</w:t>
      </w:r>
    </w:p>
    <w:p w14:paraId="3F5F41F7" w14:textId="5E07EF52" w:rsidR="000F133C" w:rsidRDefault="000F133C" w:rsidP="000F133C"/>
    <w:p w14:paraId="7175059C" w14:textId="3467BFB4" w:rsidR="000F133C" w:rsidRDefault="000F133C" w:rsidP="000F133C">
      <w:pPr>
        <w:jc w:val="center"/>
      </w:pPr>
      <w:r>
        <w:rPr>
          <w:noProof/>
          <w:lang w:val="en-US"/>
        </w:rPr>
        <w:drawing>
          <wp:inline distT="0" distB="0" distL="0" distR="0" wp14:anchorId="0B3231F6" wp14:editId="1FB36E7B">
            <wp:extent cx="1308167" cy="1149409"/>
            <wp:effectExtent l="0" t="0" r="6350" b="0"/>
            <wp:docPr id="12" name="Imagen 12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, Chat o mensaje de 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8167" cy="11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6621" w14:textId="73D3B512" w:rsidR="000F133C" w:rsidRDefault="000F133C" w:rsidP="000F133C">
      <w:pPr>
        <w:jc w:val="center"/>
      </w:pPr>
    </w:p>
    <w:p w14:paraId="2C786539" w14:textId="21D017CC" w:rsidR="00241C99" w:rsidRDefault="00241C99" w:rsidP="00241C99"/>
    <w:p w14:paraId="1110897C" w14:textId="77777777" w:rsidR="00241C99" w:rsidRDefault="00241C99" w:rsidP="00241C99">
      <w:pPr>
        <w:pStyle w:val="ListParagraph"/>
        <w:numPr>
          <w:ilvl w:val="0"/>
          <w:numId w:val="6"/>
        </w:numPr>
      </w:pPr>
      <w:r>
        <w:lastRenderedPageBreak/>
        <w:t>La columna “U” debe tener la palabra “Imputación” sin Tilde.</w:t>
      </w:r>
    </w:p>
    <w:p w14:paraId="67C21105" w14:textId="77777777" w:rsidR="00241C99" w:rsidRDefault="00241C99" w:rsidP="00241C99"/>
    <w:p w14:paraId="472DA9A7" w14:textId="204A1169" w:rsidR="00241C99" w:rsidRDefault="00241C99" w:rsidP="00241C99">
      <w:pPr>
        <w:jc w:val="center"/>
      </w:pPr>
      <w:r>
        <w:rPr>
          <w:noProof/>
          <w:lang w:val="en-US"/>
        </w:rPr>
        <w:drawing>
          <wp:inline distT="0" distB="0" distL="0" distR="0" wp14:anchorId="08F2A923" wp14:editId="67D0351F">
            <wp:extent cx="1454369" cy="1028700"/>
            <wp:effectExtent l="0" t="0" r="0" b="0"/>
            <wp:docPr id="16" name="Imagen 1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5791" cy="102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B904" w14:textId="77777777" w:rsidR="00F7148A" w:rsidRDefault="00F7148A" w:rsidP="00241C99">
      <w:pPr>
        <w:jc w:val="center"/>
      </w:pPr>
    </w:p>
    <w:p w14:paraId="7110F44E" w14:textId="31D62E63" w:rsidR="00F7148A" w:rsidRDefault="00F7148A" w:rsidP="00F7148A">
      <w:pPr>
        <w:pStyle w:val="ListParagraph"/>
        <w:numPr>
          <w:ilvl w:val="0"/>
          <w:numId w:val="6"/>
        </w:numPr>
      </w:pPr>
      <w:r>
        <w:t>Descarga del Excel con error en campos imputaciones.</w:t>
      </w:r>
      <w:r>
        <w:br/>
        <w:t xml:space="preserve">Para la Liquidación </w:t>
      </w:r>
      <w:hyperlink r:id="rId14" w:history="1">
        <w:r w:rsidRPr="00F7148A">
          <w:rPr>
            <w:rStyle w:val="Hyperlink"/>
          </w:rPr>
          <w:t>2022-10 - Fin de mes - Ghio Torres, José Ignacio</w:t>
        </w:r>
      </w:hyperlink>
      <w:r>
        <w:t xml:space="preserve"> se descargan 3 imputaciones, donde se repite la primera de $10.500,00.</w:t>
      </w:r>
      <w:r>
        <w:br/>
      </w:r>
      <w:r>
        <w:br/>
      </w:r>
    </w:p>
    <w:p w14:paraId="72E98CAC" w14:textId="77777777" w:rsidR="00F7148A" w:rsidRDefault="00F7148A" w:rsidP="00F7148A">
      <w:pPr>
        <w:pStyle w:val="ListParagraph"/>
      </w:pPr>
    </w:p>
    <w:p w14:paraId="753D0996" w14:textId="77777777" w:rsidR="00F7148A" w:rsidRDefault="00F7148A" w:rsidP="00F7148A">
      <w:pPr>
        <w:pStyle w:val="ListParagraph"/>
      </w:pPr>
      <w:r>
        <w:rPr>
          <w:noProof/>
          <w:lang w:val="en-US"/>
        </w:rPr>
        <w:drawing>
          <wp:inline distT="0" distB="0" distL="0" distR="0" wp14:anchorId="7C0D6674" wp14:editId="12B80F7F">
            <wp:extent cx="5941060" cy="2401570"/>
            <wp:effectExtent l="0" t="0" r="2540" b="0"/>
            <wp:docPr id="3" name="Imagen 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8A5B" w14:textId="3A37441E" w:rsidR="00F7148A" w:rsidRDefault="00F7148A" w:rsidP="00F7148A">
      <w:pPr>
        <w:pStyle w:val="ListParagraph"/>
      </w:pPr>
      <w:r>
        <w:br/>
      </w:r>
      <w:r>
        <w:rPr>
          <w:noProof/>
          <w:lang w:val="en-US"/>
        </w:rPr>
        <w:drawing>
          <wp:inline distT="0" distB="0" distL="0" distR="0" wp14:anchorId="6F6E6236" wp14:editId="008D316B">
            <wp:extent cx="5941060" cy="1811020"/>
            <wp:effectExtent l="0" t="0" r="2540" b="0"/>
            <wp:docPr id="2" name="Imagen 2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, Word, Excel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58C7" w14:textId="20A9F55A" w:rsidR="00F7148A" w:rsidRDefault="00F7148A" w:rsidP="00F7148A"/>
    <w:p w14:paraId="33365211" w14:textId="45F71DE2" w:rsidR="00F7148A" w:rsidRDefault="00F7148A" w:rsidP="00F7148A"/>
    <w:p w14:paraId="7D355A91" w14:textId="77777777" w:rsidR="003D2B05" w:rsidRDefault="00D50EA4" w:rsidP="00D50EA4">
      <w:pPr>
        <w:pStyle w:val="ListParagraph"/>
        <w:numPr>
          <w:ilvl w:val="0"/>
          <w:numId w:val="6"/>
        </w:numPr>
      </w:pPr>
      <w:r>
        <w:t>Descarga del Excel con error en campos imputaciones.</w:t>
      </w:r>
      <w:r>
        <w:br/>
        <w:t xml:space="preserve">Para la Liquidación </w:t>
      </w:r>
      <w:hyperlink r:id="rId17" w:history="1">
        <w:r w:rsidRPr="00D50EA4">
          <w:rPr>
            <w:rStyle w:val="Hyperlink"/>
          </w:rPr>
          <w:t>2022 - Prueba  - Mario Cuccolo</w:t>
        </w:r>
      </w:hyperlink>
      <w:r>
        <w:t xml:space="preserve"> </w:t>
      </w:r>
      <w:r w:rsidR="003D2B05">
        <w:t>:</w:t>
      </w:r>
    </w:p>
    <w:p w14:paraId="34423A6C" w14:textId="08D72D44" w:rsidR="00F7148A" w:rsidRDefault="003D2B05" w:rsidP="003D2B05">
      <w:pPr>
        <w:pStyle w:val="ListParagraph"/>
        <w:numPr>
          <w:ilvl w:val="1"/>
          <w:numId w:val="6"/>
        </w:numPr>
      </w:pPr>
      <w:r>
        <w:lastRenderedPageBreak/>
        <w:t>E</w:t>
      </w:r>
      <w:r w:rsidR="00D50EA4">
        <w:t>n el comprobante FC A 0007-00000057 baja a la plantilla con un IVA del 21,00%, cuando le corresponde el 10,50%. Tampoco se visualiza el importe de la imputación.</w:t>
      </w:r>
    </w:p>
    <w:p w14:paraId="41F03D07" w14:textId="67796CC6" w:rsidR="003D2B05" w:rsidRDefault="003D2B05" w:rsidP="003D2B05">
      <w:pPr>
        <w:pStyle w:val="ListParagraph"/>
        <w:numPr>
          <w:ilvl w:val="1"/>
          <w:numId w:val="6"/>
        </w:numPr>
      </w:pPr>
      <w:r>
        <w:t xml:space="preserve">En los </w:t>
      </w:r>
      <w:r w:rsidR="00033081">
        <w:t>comprobantes</w:t>
      </w:r>
      <w:r>
        <w:t xml:space="preserve"> de </w:t>
      </w:r>
      <w:proofErr w:type="spellStart"/>
      <w:r>
        <w:t>Tcket</w:t>
      </w:r>
      <w:proofErr w:type="spellEnd"/>
      <w:r>
        <w:t xml:space="preserve"> coloca como</w:t>
      </w:r>
      <w:r w:rsidR="004F05B1">
        <w:t xml:space="preserve"> </w:t>
      </w:r>
      <w:r>
        <w:t>imputación 1 y como Imputación 2</w:t>
      </w:r>
    </w:p>
    <w:p w14:paraId="22B1A3FB" w14:textId="4E4AE0AB" w:rsidR="00D50EA4" w:rsidRDefault="00D50EA4" w:rsidP="00D50EA4"/>
    <w:p w14:paraId="2999D7B7" w14:textId="0DF547EC" w:rsidR="00D50EA4" w:rsidRDefault="00D50EA4" w:rsidP="00D50EA4"/>
    <w:p w14:paraId="15D4E44E" w14:textId="23474753" w:rsidR="00D50EA4" w:rsidRDefault="00D50EA4" w:rsidP="00D50EA4"/>
    <w:p w14:paraId="0087FD78" w14:textId="0BE9CA32" w:rsidR="00D50EA4" w:rsidRDefault="00D50EA4" w:rsidP="00D50EA4">
      <w:r>
        <w:rPr>
          <w:noProof/>
          <w:lang w:val="en-US"/>
        </w:rPr>
        <w:drawing>
          <wp:inline distT="0" distB="0" distL="0" distR="0" wp14:anchorId="26B39F2C" wp14:editId="7834FDEE">
            <wp:extent cx="5941060" cy="4568190"/>
            <wp:effectExtent l="0" t="0" r="2540" b="381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8B40" w14:textId="1A30DABD" w:rsidR="00D50EA4" w:rsidRDefault="00D50EA4" w:rsidP="00D50EA4"/>
    <w:p w14:paraId="5F4438E2" w14:textId="7EC3DB0F" w:rsidR="00D50EA4" w:rsidRDefault="002D3516" w:rsidP="00D50EA4">
      <w:r>
        <w:rPr>
          <w:noProof/>
          <w:lang w:val="en-US"/>
        </w:rPr>
        <w:lastRenderedPageBreak/>
        <w:drawing>
          <wp:inline distT="0" distB="0" distL="0" distR="0" wp14:anchorId="68075AE6" wp14:editId="5949C97E">
            <wp:extent cx="5941060" cy="2597785"/>
            <wp:effectExtent l="0" t="0" r="2540" b="0"/>
            <wp:docPr id="7" name="Imagen 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abl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CB0E" w14:textId="68F9D720" w:rsidR="002D3516" w:rsidRDefault="002D3516" w:rsidP="00D50EA4"/>
    <w:p w14:paraId="53BEDD9C" w14:textId="77777777" w:rsidR="00033081" w:rsidRDefault="00033081" w:rsidP="00D50EA4"/>
    <w:p w14:paraId="1A0D2488" w14:textId="053F3579" w:rsidR="002D3516" w:rsidRDefault="002D3516" w:rsidP="00D50EA4"/>
    <w:p w14:paraId="64F3220B" w14:textId="7E242E81" w:rsidR="002D3516" w:rsidRDefault="003D2B05" w:rsidP="003D2B05">
      <w:pPr>
        <w:jc w:val="center"/>
      </w:pPr>
      <w:r>
        <w:rPr>
          <w:noProof/>
          <w:lang w:val="en-US"/>
        </w:rPr>
        <w:drawing>
          <wp:inline distT="0" distB="0" distL="0" distR="0" wp14:anchorId="42B9663D" wp14:editId="006D46AB">
            <wp:extent cx="3979151" cy="2385960"/>
            <wp:effectExtent l="0" t="0" r="2540" b="0"/>
            <wp:docPr id="8" name="Imagen 8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abl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9382" cy="23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FD21" w14:textId="77777777" w:rsidR="003D2B05" w:rsidRDefault="003D2B05" w:rsidP="00D50EA4"/>
    <w:p w14:paraId="3CB43A14" w14:textId="2DCF5FC2" w:rsidR="002D3516" w:rsidRDefault="002D3516" w:rsidP="00D50EA4"/>
    <w:p w14:paraId="079953AC" w14:textId="202B97D2" w:rsidR="004F05B1" w:rsidRDefault="004F05B1" w:rsidP="00D50EA4"/>
    <w:p w14:paraId="436C1ED1" w14:textId="25E7155D" w:rsidR="004F05B1" w:rsidRDefault="004F05B1" w:rsidP="00D50EA4"/>
    <w:p w14:paraId="781E9618" w14:textId="1D861193" w:rsidR="004F05B1" w:rsidRDefault="004F05B1" w:rsidP="004F05B1">
      <w:pPr>
        <w:pStyle w:val="ListParagraph"/>
        <w:numPr>
          <w:ilvl w:val="0"/>
          <w:numId w:val="6"/>
        </w:numPr>
      </w:pPr>
      <w:r>
        <w:t xml:space="preserve">Liquidación </w:t>
      </w:r>
      <w:hyperlink r:id="rId21" w:history="1">
        <w:r w:rsidRPr="004F05B1">
          <w:rPr>
            <w:rStyle w:val="Hyperlink"/>
          </w:rPr>
          <w:t>Octubre2020 – Rafael Mercado</w:t>
        </w:r>
      </w:hyperlink>
      <w:r>
        <w:t xml:space="preserve"> no baja las imputaciones </w:t>
      </w:r>
      <w:r w:rsidR="0044178C">
        <w:t>con</w:t>
      </w:r>
      <w:r>
        <w:t xml:space="preserve"> dos IVA distintos.</w:t>
      </w:r>
    </w:p>
    <w:p w14:paraId="17903EC9" w14:textId="5A3494D5" w:rsidR="004F05B1" w:rsidRDefault="004F05B1" w:rsidP="004F05B1"/>
    <w:p w14:paraId="2E3E9369" w14:textId="31A9E96E" w:rsidR="004F05B1" w:rsidRDefault="004F05B1" w:rsidP="004F05B1"/>
    <w:p w14:paraId="5E6CE2F9" w14:textId="15DA63B4" w:rsidR="004F05B1" w:rsidRDefault="004F05B1" w:rsidP="004F05B1">
      <w:r>
        <w:rPr>
          <w:noProof/>
          <w:lang w:val="en-US"/>
        </w:rPr>
        <w:lastRenderedPageBreak/>
        <w:drawing>
          <wp:inline distT="0" distB="0" distL="0" distR="0" wp14:anchorId="4C562FF7" wp14:editId="6DEF714C">
            <wp:extent cx="5941060" cy="2678430"/>
            <wp:effectExtent l="0" t="0" r="2540" b="7620"/>
            <wp:docPr id="13" name="Imagen 1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, Correo electrónic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A3DD" w14:textId="1CAE4D53" w:rsidR="004F05B1" w:rsidRDefault="004F05B1" w:rsidP="004F05B1"/>
    <w:bookmarkStart w:id="2" w:name="_MON_1730030160"/>
    <w:bookmarkEnd w:id="2"/>
    <w:p w14:paraId="65D91C54" w14:textId="155CD4E7" w:rsidR="004F05B1" w:rsidRDefault="004F1482" w:rsidP="00AE2F42">
      <w:pPr>
        <w:jc w:val="center"/>
      </w:pPr>
      <w:r>
        <w:object w:dxaOrig="1508" w:dyaOrig="984" w14:anchorId="0DCDB1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23" o:title=""/>
          </v:shape>
          <o:OLEObject Type="Embed" ProgID="Excel.Sheet.12" ShapeID="_x0000_i1025" DrawAspect="Icon" ObjectID="_1730563983" r:id="rId24"/>
        </w:object>
      </w:r>
    </w:p>
    <w:p w14:paraId="17D4CFCC" w14:textId="77777777" w:rsidR="004F05B1" w:rsidRDefault="004F05B1" w:rsidP="004F05B1"/>
    <w:p w14:paraId="2D2B57AB" w14:textId="13C56C34" w:rsidR="004F05B1" w:rsidRDefault="004F05B1" w:rsidP="004F05B1">
      <w:r>
        <w:t xml:space="preserve"> </w:t>
      </w:r>
    </w:p>
    <w:p w14:paraId="0C6CBE2A" w14:textId="77777777" w:rsidR="004F05B1" w:rsidRDefault="004F05B1" w:rsidP="00D50EA4"/>
    <w:p w14:paraId="5FB39A42" w14:textId="3877491C" w:rsidR="00D50EA4" w:rsidRDefault="001B39F0" w:rsidP="001B39F0">
      <w:pPr>
        <w:pStyle w:val="Heading1"/>
      </w:pPr>
      <w:r>
        <w:t>Ver con Everest</w:t>
      </w:r>
    </w:p>
    <w:p w14:paraId="533C816D" w14:textId="533E0CA9" w:rsidR="001B39F0" w:rsidRDefault="001B39F0" w:rsidP="001B39F0"/>
    <w:p w14:paraId="0E7895FA" w14:textId="275D32D4" w:rsidR="001B39F0" w:rsidRDefault="001B39F0" w:rsidP="001B39F0">
      <w:pPr>
        <w:pStyle w:val="ListParagraph"/>
        <w:numPr>
          <w:ilvl w:val="0"/>
          <w:numId w:val="6"/>
        </w:numPr>
      </w:pPr>
      <w:r>
        <w:t xml:space="preserve">Como hacer para incluir en la interface </w:t>
      </w:r>
      <w:r w:rsidR="004F1482">
        <w:t>más</w:t>
      </w:r>
      <w:r>
        <w:t xml:space="preserve"> de una percepción de IIBB.</w:t>
      </w:r>
      <w:r>
        <w:br/>
        <w:t>Un gasto puede tener más de una</w:t>
      </w:r>
      <w:r w:rsidR="004F1482">
        <w:t xml:space="preserve"> Percepción de IIBB.</w:t>
      </w:r>
    </w:p>
    <w:p w14:paraId="0B69A1EE" w14:textId="1F3DA0E1" w:rsidR="001B39F0" w:rsidRDefault="001B39F0" w:rsidP="001B39F0"/>
    <w:p w14:paraId="1A518A2B" w14:textId="77C36B84" w:rsidR="001B39F0" w:rsidRPr="001B39F0" w:rsidRDefault="001B39F0" w:rsidP="001B39F0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0A835" wp14:editId="7C1A8E12">
                <wp:simplePos x="0" y="0"/>
                <wp:positionH relativeFrom="column">
                  <wp:posOffset>1355939</wp:posOffset>
                </wp:positionH>
                <wp:positionV relativeFrom="paragraph">
                  <wp:posOffset>2581448</wp:posOffset>
                </wp:positionV>
                <wp:extent cx="4479093" cy="787264"/>
                <wp:effectExtent l="0" t="0" r="17145" b="1333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093" cy="7872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EE1269" id="Rectángulo: esquinas redondeadas 11" o:spid="_x0000_s1026" style="position:absolute;margin-left:106.75pt;margin-top:203.25pt;width:352.7pt;height:6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C3B1CFE" wp14:editId="38A1BB0B">
            <wp:extent cx="5941060" cy="3475990"/>
            <wp:effectExtent l="0" t="0" r="2540" b="0"/>
            <wp:docPr id="10" name="Imagen 1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9F0" w:rsidRPr="001B39F0" w:rsidSect="00FB251B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4842"/>
    <w:multiLevelType w:val="hybridMultilevel"/>
    <w:tmpl w:val="7FF69D3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81CB4"/>
    <w:multiLevelType w:val="hybridMultilevel"/>
    <w:tmpl w:val="90BE469E"/>
    <w:lvl w:ilvl="0" w:tplc="2A267DEE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2C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2E407EC3"/>
    <w:multiLevelType w:val="hybridMultilevel"/>
    <w:tmpl w:val="A2A89E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06C76"/>
    <w:multiLevelType w:val="hybridMultilevel"/>
    <w:tmpl w:val="9346730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961AC"/>
    <w:multiLevelType w:val="hybridMultilevel"/>
    <w:tmpl w:val="01C2AC56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9248A"/>
    <w:multiLevelType w:val="hybridMultilevel"/>
    <w:tmpl w:val="BC06DBFC"/>
    <w:lvl w:ilvl="0" w:tplc="E2E0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BB31A2"/>
    <w:multiLevelType w:val="hybridMultilevel"/>
    <w:tmpl w:val="6F0A4956"/>
    <w:lvl w:ilvl="0" w:tplc="C0B8E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F">
      <w:start w:val="1"/>
      <w:numFmt w:val="decimal"/>
      <w:lvlText w:val="%3."/>
      <w:lvlJc w:val="left"/>
      <w:pPr>
        <w:ind w:left="2160" w:hanging="360"/>
      </w:p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A84DA0"/>
    <w:multiLevelType w:val="hybridMultilevel"/>
    <w:tmpl w:val="57444C5C"/>
    <w:lvl w:ilvl="0" w:tplc="A39C1A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2C1505"/>
    <w:multiLevelType w:val="hybridMultilevel"/>
    <w:tmpl w:val="3D649E9A"/>
    <w:lvl w:ilvl="0" w:tplc="C0B8E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C0B8E14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9E046F"/>
    <w:multiLevelType w:val="hybridMultilevel"/>
    <w:tmpl w:val="8B34DF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5B"/>
    <w:rsid w:val="0000394C"/>
    <w:rsid w:val="00007382"/>
    <w:rsid w:val="0001755C"/>
    <w:rsid w:val="00033081"/>
    <w:rsid w:val="00037825"/>
    <w:rsid w:val="00042105"/>
    <w:rsid w:val="00047B07"/>
    <w:rsid w:val="000711C2"/>
    <w:rsid w:val="000712CA"/>
    <w:rsid w:val="0007644C"/>
    <w:rsid w:val="00083719"/>
    <w:rsid w:val="000B1BF6"/>
    <w:rsid w:val="000B3013"/>
    <w:rsid w:val="000B50EE"/>
    <w:rsid w:val="000F0BDC"/>
    <w:rsid w:val="000F133C"/>
    <w:rsid w:val="0010588E"/>
    <w:rsid w:val="00107B40"/>
    <w:rsid w:val="00112FFF"/>
    <w:rsid w:val="00126F8D"/>
    <w:rsid w:val="00153B4B"/>
    <w:rsid w:val="001A4FBF"/>
    <w:rsid w:val="001B0BE2"/>
    <w:rsid w:val="001B1491"/>
    <w:rsid w:val="001B352F"/>
    <w:rsid w:val="001B39F0"/>
    <w:rsid w:val="001C13A2"/>
    <w:rsid w:val="001E3E51"/>
    <w:rsid w:val="001E4DE5"/>
    <w:rsid w:val="001F1B20"/>
    <w:rsid w:val="00215957"/>
    <w:rsid w:val="002265F9"/>
    <w:rsid w:val="00237E6B"/>
    <w:rsid w:val="00241C99"/>
    <w:rsid w:val="00242778"/>
    <w:rsid w:val="002505DF"/>
    <w:rsid w:val="00260836"/>
    <w:rsid w:val="00273B17"/>
    <w:rsid w:val="00284AEA"/>
    <w:rsid w:val="00293600"/>
    <w:rsid w:val="002951EE"/>
    <w:rsid w:val="002C7D07"/>
    <w:rsid w:val="002D3516"/>
    <w:rsid w:val="002E19D6"/>
    <w:rsid w:val="002E2991"/>
    <w:rsid w:val="002E7AE9"/>
    <w:rsid w:val="00311B93"/>
    <w:rsid w:val="00315531"/>
    <w:rsid w:val="00356940"/>
    <w:rsid w:val="0036534D"/>
    <w:rsid w:val="003745C6"/>
    <w:rsid w:val="00384422"/>
    <w:rsid w:val="0039442C"/>
    <w:rsid w:val="003A2A8A"/>
    <w:rsid w:val="003B764B"/>
    <w:rsid w:val="003C72C9"/>
    <w:rsid w:val="003D1BBB"/>
    <w:rsid w:val="003D2B05"/>
    <w:rsid w:val="003F5B8A"/>
    <w:rsid w:val="004062C7"/>
    <w:rsid w:val="00412CA3"/>
    <w:rsid w:val="00434E38"/>
    <w:rsid w:val="00435DA5"/>
    <w:rsid w:val="0044178C"/>
    <w:rsid w:val="004562B6"/>
    <w:rsid w:val="004708B2"/>
    <w:rsid w:val="0047429D"/>
    <w:rsid w:val="004803E4"/>
    <w:rsid w:val="004A25A5"/>
    <w:rsid w:val="004C505A"/>
    <w:rsid w:val="004D5A27"/>
    <w:rsid w:val="004E3F8C"/>
    <w:rsid w:val="004F05B1"/>
    <w:rsid w:val="004F1482"/>
    <w:rsid w:val="004F61E8"/>
    <w:rsid w:val="005045CC"/>
    <w:rsid w:val="005141FA"/>
    <w:rsid w:val="005157BF"/>
    <w:rsid w:val="00531CE2"/>
    <w:rsid w:val="00561E8F"/>
    <w:rsid w:val="00574009"/>
    <w:rsid w:val="0059775B"/>
    <w:rsid w:val="005B18D9"/>
    <w:rsid w:val="005C1DC3"/>
    <w:rsid w:val="005C317E"/>
    <w:rsid w:val="005C4A20"/>
    <w:rsid w:val="005F4E2F"/>
    <w:rsid w:val="005F6650"/>
    <w:rsid w:val="006125BE"/>
    <w:rsid w:val="006476DF"/>
    <w:rsid w:val="006635AA"/>
    <w:rsid w:val="00667E92"/>
    <w:rsid w:val="00674B2E"/>
    <w:rsid w:val="006815FF"/>
    <w:rsid w:val="006827B2"/>
    <w:rsid w:val="00684329"/>
    <w:rsid w:val="006A694E"/>
    <w:rsid w:val="006B0BF4"/>
    <w:rsid w:val="006C03D3"/>
    <w:rsid w:val="006C3E9B"/>
    <w:rsid w:val="006C6041"/>
    <w:rsid w:val="006E2A7A"/>
    <w:rsid w:val="00701160"/>
    <w:rsid w:val="00720102"/>
    <w:rsid w:val="00726350"/>
    <w:rsid w:val="00733ED7"/>
    <w:rsid w:val="007A7D40"/>
    <w:rsid w:val="007B1C48"/>
    <w:rsid w:val="007B4ED3"/>
    <w:rsid w:val="007B59A4"/>
    <w:rsid w:val="007C1253"/>
    <w:rsid w:val="007D4821"/>
    <w:rsid w:val="007D7FC5"/>
    <w:rsid w:val="007F2260"/>
    <w:rsid w:val="00803D72"/>
    <w:rsid w:val="0081011F"/>
    <w:rsid w:val="00814D19"/>
    <w:rsid w:val="00816485"/>
    <w:rsid w:val="008454E7"/>
    <w:rsid w:val="008522DF"/>
    <w:rsid w:val="00856C96"/>
    <w:rsid w:val="00866B35"/>
    <w:rsid w:val="00874ED2"/>
    <w:rsid w:val="00883B2D"/>
    <w:rsid w:val="008A4769"/>
    <w:rsid w:val="008A6E36"/>
    <w:rsid w:val="008C02F7"/>
    <w:rsid w:val="008D47B3"/>
    <w:rsid w:val="008D54D2"/>
    <w:rsid w:val="008E3788"/>
    <w:rsid w:val="008F5102"/>
    <w:rsid w:val="00905923"/>
    <w:rsid w:val="0092771B"/>
    <w:rsid w:val="00930614"/>
    <w:rsid w:val="0093191C"/>
    <w:rsid w:val="00934EDB"/>
    <w:rsid w:val="009452ED"/>
    <w:rsid w:val="00954A0E"/>
    <w:rsid w:val="00970B62"/>
    <w:rsid w:val="00984F60"/>
    <w:rsid w:val="00997F58"/>
    <w:rsid w:val="009A55FB"/>
    <w:rsid w:val="009C570A"/>
    <w:rsid w:val="009D6D6A"/>
    <w:rsid w:val="009D79A1"/>
    <w:rsid w:val="009E007C"/>
    <w:rsid w:val="00A02CB7"/>
    <w:rsid w:val="00A04D2D"/>
    <w:rsid w:val="00A122D0"/>
    <w:rsid w:val="00A24D9C"/>
    <w:rsid w:val="00A25DE4"/>
    <w:rsid w:val="00A35FEF"/>
    <w:rsid w:val="00A36D8F"/>
    <w:rsid w:val="00A443F4"/>
    <w:rsid w:val="00A4736A"/>
    <w:rsid w:val="00A54CCB"/>
    <w:rsid w:val="00A62D86"/>
    <w:rsid w:val="00A744E6"/>
    <w:rsid w:val="00A74772"/>
    <w:rsid w:val="00A77C05"/>
    <w:rsid w:val="00A86DE8"/>
    <w:rsid w:val="00A91326"/>
    <w:rsid w:val="00AA7301"/>
    <w:rsid w:val="00AC4469"/>
    <w:rsid w:val="00AE1161"/>
    <w:rsid w:val="00AE2F42"/>
    <w:rsid w:val="00AF2853"/>
    <w:rsid w:val="00B11494"/>
    <w:rsid w:val="00B12CC7"/>
    <w:rsid w:val="00B1393F"/>
    <w:rsid w:val="00B13F48"/>
    <w:rsid w:val="00B2007B"/>
    <w:rsid w:val="00B34A34"/>
    <w:rsid w:val="00B4747C"/>
    <w:rsid w:val="00B50FF4"/>
    <w:rsid w:val="00B56818"/>
    <w:rsid w:val="00B574D7"/>
    <w:rsid w:val="00B618F9"/>
    <w:rsid w:val="00B669D5"/>
    <w:rsid w:val="00B717CA"/>
    <w:rsid w:val="00B74A7C"/>
    <w:rsid w:val="00B96552"/>
    <w:rsid w:val="00BA649A"/>
    <w:rsid w:val="00BC356D"/>
    <w:rsid w:val="00BE16DB"/>
    <w:rsid w:val="00BE4440"/>
    <w:rsid w:val="00C03674"/>
    <w:rsid w:val="00C108BE"/>
    <w:rsid w:val="00C20123"/>
    <w:rsid w:val="00C24D05"/>
    <w:rsid w:val="00C32B75"/>
    <w:rsid w:val="00C56F4D"/>
    <w:rsid w:val="00C63066"/>
    <w:rsid w:val="00C64547"/>
    <w:rsid w:val="00C75F9A"/>
    <w:rsid w:val="00CA398D"/>
    <w:rsid w:val="00CE59F6"/>
    <w:rsid w:val="00D02AAD"/>
    <w:rsid w:val="00D14042"/>
    <w:rsid w:val="00D1409E"/>
    <w:rsid w:val="00D23406"/>
    <w:rsid w:val="00D264C8"/>
    <w:rsid w:val="00D26764"/>
    <w:rsid w:val="00D358B1"/>
    <w:rsid w:val="00D50EA4"/>
    <w:rsid w:val="00D5110F"/>
    <w:rsid w:val="00D566BF"/>
    <w:rsid w:val="00D60409"/>
    <w:rsid w:val="00D84521"/>
    <w:rsid w:val="00D90E76"/>
    <w:rsid w:val="00D911D0"/>
    <w:rsid w:val="00DA2BC5"/>
    <w:rsid w:val="00DE45CD"/>
    <w:rsid w:val="00DE6528"/>
    <w:rsid w:val="00DF240D"/>
    <w:rsid w:val="00E103DF"/>
    <w:rsid w:val="00E119D4"/>
    <w:rsid w:val="00E12C7B"/>
    <w:rsid w:val="00E21DB1"/>
    <w:rsid w:val="00E275F7"/>
    <w:rsid w:val="00E45083"/>
    <w:rsid w:val="00E55ADF"/>
    <w:rsid w:val="00E576A6"/>
    <w:rsid w:val="00E66251"/>
    <w:rsid w:val="00E72877"/>
    <w:rsid w:val="00E75F01"/>
    <w:rsid w:val="00E809AE"/>
    <w:rsid w:val="00E833F1"/>
    <w:rsid w:val="00E83D95"/>
    <w:rsid w:val="00E912EE"/>
    <w:rsid w:val="00E93DA1"/>
    <w:rsid w:val="00EC3F4A"/>
    <w:rsid w:val="00EC432E"/>
    <w:rsid w:val="00EE6DD9"/>
    <w:rsid w:val="00EF6010"/>
    <w:rsid w:val="00F03F26"/>
    <w:rsid w:val="00F23DAC"/>
    <w:rsid w:val="00F36E0F"/>
    <w:rsid w:val="00F470DA"/>
    <w:rsid w:val="00F50B27"/>
    <w:rsid w:val="00F622B3"/>
    <w:rsid w:val="00F63A14"/>
    <w:rsid w:val="00F7148A"/>
    <w:rsid w:val="00F7790B"/>
    <w:rsid w:val="00F86040"/>
    <w:rsid w:val="00FA58EE"/>
    <w:rsid w:val="00FB251B"/>
    <w:rsid w:val="00FE72C6"/>
    <w:rsid w:val="00FF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7B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D86"/>
  </w:style>
  <w:style w:type="paragraph" w:styleId="Heading1">
    <w:name w:val="heading 1"/>
    <w:basedOn w:val="Normal"/>
    <w:next w:val="Normal"/>
    <w:link w:val="Heading1Char"/>
    <w:uiPriority w:val="9"/>
    <w:qFormat/>
    <w:rsid w:val="002C7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59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31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977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75B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5977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7D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59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1B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1BB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17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BE16D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D86"/>
  </w:style>
  <w:style w:type="paragraph" w:styleId="Heading1">
    <w:name w:val="heading 1"/>
    <w:basedOn w:val="Normal"/>
    <w:next w:val="Normal"/>
    <w:link w:val="Heading1Char"/>
    <w:uiPriority w:val="9"/>
    <w:qFormat/>
    <w:rsid w:val="002C7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59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31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977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75B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5977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7D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59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1B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1BB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17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BE16D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m.tecnovax.com.ar/gastos/admin/rendiciones/editar.php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crm.tecnovax.com.ar/gastos/admin/liquidaciones/editar.php?id=16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crm.tecnovax.com.ar/gastos/admin/liquidaciones/editar.php?id=59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crm.tecnovax.com.ar/gastos/admin/liquidaciones/index.php?vendedor=27254&amp;filtro_texto=&amp;listar=&amp;vigencia_ini=&amp;vigencia_fin=&amp;orden=periodo&amp;listado_defecto=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650</Words>
  <Characters>3709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Ghio</dc:creator>
  <cp:lastModifiedBy>betomel</cp:lastModifiedBy>
  <cp:revision>2</cp:revision>
  <dcterms:created xsi:type="dcterms:W3CDTF">2022-11-21T22:27:00Z</dcterms:created>
  <dcterms:modified xsi:type="dcterms:W3CDTF">2022-11-21T22:27:00Z</dcterms:modified>
</cp:coreProperties>
</file>