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7FD748" w14:textId="54A15E9C" w:rsidR="001A4FBF" w:rsidRPr="009D79A1" w:rsidRDefault="0059775B" w:rsidP="0059775B">
      <w:pPr>
        <w:pStyle w:val="IntenseQuote"/>
      </w:pPr>
      <w:r w:rsidRPr="009D79A1">
        <w:t>Proyecto Fondo Fijo</w:t>
      </w:r>
      <w:r w:rsidR="00284AEA" w:rsidRPr="009D79A1">
        <w:br/>
        <w:t xml:space="preserve">Pruebas de campo V </w:t>
      </w:r>
      <w:r w:rsidR="0092771B" w:rsidRPr="009D79A1">
        <w:t>4</w:t>
      </w:r>
      <w:r w:rsidR="0092771B" w:rsidRPr="009D79A1">
        <w:br/>
        <w:t>Con cambios CR</w:t>
      </w:r>
    </w:p>
    <w:p w14:paraId="3C7EEB97" w14:textId="4F7AAFF4" w:rsidR="009A55FB" w:rsidRPr="009D79A1" w:rsidRDefault="009A55FB" w:rsidP="00C108BE">
      <w:pPr>
        <w:pStyle w:val="Heading1"/>
      </w:pPr>
      <w:r w:rsidRPr="009D79A1">
        <w:t>Carga de gastos</w:t>
      </w:r>
    </w:p>
    <w:p w14:paraId="19D7876F" w14:textId="58DD2816" w:rsidR="009A55FB" w:rsidRPr="009D79A1" w:rsidRDefault="009A55FB" w:rsidP="009A55FB"/>
    <w:p w14:paraId="1891037D" w14:textId="77777777" w:rsidR="004F61E8" w:rsidRPr="009D79A1" w:rsidRDefault="004F61E8" w:rsidP="004F61E8">
      <w:pPr>
        <w:pStyle w:val="ListParagraph"/>
        <w:numPr>
          <w:ilvl w:val="0"/>
          <w:numId w:val="6"/>
        </w:numPr>
      </w:pPr>
      <w:r w:rsidRPr="009D79A1">
        <w:t>Con usuario JGHIO</w:t>
      </w:r>
    </w:p>
    <w:p w14:paraId="09459A4B" w14:textId="77777777" w:rsidR="004F61E8" w:rsidRPr="009D79A1" w:rsidRDefault="004F61E8" w:rsidP="008408F4">
      <w:pPr>
        <w:pStyle w:val="ListParagraph"/>
        <w:numPr>
          <w:ilvl w:val="1"/>
          <w:numId w:val="6"/>
        </w:numPr>
      </w:pPr>
      <w:r w:rsidRPr="009D79A1">
        <w:t>Al visualizar el LOG de una rendición no se puede cerrar apretando el “VOLVER” ni la “x” del vértice superior derecho.</w:t>
      </w:r>
    </w:p>
    <w:p w14:paraId="424CE0CA" w14:textId="73454FDC" w:rsidR="004F61E8" w:rsidRPr="009D79A1" w:rsidRDefault="004F61E8" w:rsidP="004F61E8">
      <w:pPr>
        <w:pStyle w:val="ListParagraph"/>
        <w:numPr>
          <w:ilvl w:val="2"/>
          <w:numId w:val="6"/>
        </w:numPr>
      </w:pPr>
      <w:r w:rsidRPr="009D79A1">
        <w:t xml:space="preserve">Ingreso a la pantalla de </w:t>
      </w:r>
      <w:bookmarkStart w:id="0" w:name="_Hlk112669615"/>
      <w:r w:rsidRPr="009D79A1">
        <w:fldChar w:fldCharType="begin"/>
      </w:r>
      <w:r w:rsidRPr="009D79A1">
        <w:instrText xml:space="preserve"> HYPERLINK "https://crm.tecnovax.com.ar/gastos/admin/rendiciones/editar.php" </w:instrText>
      </w:r>
      <w:r w:rsidRPr="009D79A1">
        <w:fldChar w:fldCharType="separate"/>
      </w:r>
      <w:r w:rsidRPr="009D79A1">
        <w:rPr>
          <w:rStyle w:val="Hyperlink"/>
        </w:rPr>
        <w:t>carga de gastos</w:t>
      </w:r>
      <w:bookmarkEnd w:id="0"/>
      <w:r w:rsidRPr="009D79A1">
        <w:fldChar w:fldCharType="end"/>
      </w:r>
      <w:r w:rsidR="004E3F8C" w:rsidRPr="009D79A1">
        <w:t>.</w:t>
      </w:r>
    </w:p>
    <w:p w14:paraId="3ECA071E" w14:textId="01C8111E" w:rsidR="004F61E8" w:rsidRPr="009D79A1" w:rsidRDefault="004F61E8" w:rsidP="004F61E8">
      <w:pPr>
        <w:pStyle w:val="ListParagraph"/>
        <w:numPr>
          <w:ilvl w:val="2"/>
          <w:numId w:val="6"/>
        </w:numPr>
      </w:pPr>
      <w:r w:rsidRPr="009D79A1">
        <w:t xml:space="preserve">Hacemos </w:t>
      </w:r>
      <w:proofErr w:type="spellStart"/>
      <w:r w:rsidRPr="009D79A1">
        <w:t>click</w:t>
      </w:r>
      <w:proofErr w:type="spellEnd"/>
      <w:r w:rsidRPr="009D79A1">
        <w:t xml:space="preserve"> </w:t>
      </w:r>
      <w:r w:rsidR="004E3F8C" w:rsidRPr="009D79A1">
        <w:t>e</w:t>
      </w:r>
      <w:r w:rsidRPr="009D79A1">
        <w:t>n</w:t>
      </w:r>
      <w:r w:rsidR="004E3F8C" w:rsidRPr="009D79A1">
        <w:t xml:space="preserve"> </w:t>
      </w:r>
      <w:r w:rsidRPr="009D79A1">
        <w:t>el botón de LOG</w:t>
      </w:r>
      <w:r w:rsidR="004E3F8C" w:rsidRPr="009D79A1">
        <w:t>.</w:t>
      </w:r>
    </w:p>
    <w:p w14:paraId="7682DB48" w14:textId="5CD516B8" w:rsidR="004F61E8" w:rsidRPr="009D79A1" w:rsidRDefault="004F61E8" w:rsidP="004F61E8">
      <w:pPr>
        <w:pStyle w:val="ListParagraph"/>
        <w:numPr>
          <w:ilvl w:val="2"/>
          <w:numId w:val="6"/>
        </w:numPr>
      </w:pPr>
      <w:r w:rsidRPr="009D79A1">
        <w:t xml:space="preserve">Se hace </w:t>
      </w:r>
      <w:proofErr w:type="spellStart"/>
      <w:r w:rsidRPr="009D79A1">
        <w:t>click</w:t>
      </w:r>
      <w:proofErr w:type="spellEnd"/>
      <w:r w:rsidRPr="009D79A1">
        <w:t xml:space="preserve"> dentro de la pantalla de log, por ejemplo</w:t>
      </w:r>
      <w:r w:rsidR="00531CE2" w:rsidRPr="009D79A1">
        <w:t>,</w:t>
      </w:r>
      <w:r w:rsidRPr="009D79A1">
        <w:t xml:space="preserve"> para ver motivo de devolución</w:t>
      </w:r>
      <w:r w:rsidR="004E3F8C" w:rsidRPr="009D79A1">
        <w:t>.</w:t>
      </w:r>
    </w:p>
    <w:p w14:paraId="3736992C" w14:textId="3C5789CE" w:rsidR="004F61E8" w:rsidRPr="009D79A1" w:rsidRDefault="004E3F8C" w:rsidP="004F61E8">
      <w:pPr>
        <w:pStyle w:val="ListParagraph"/>
        <w:numPr>
          <w:ilvl w:val="2"/>
          <w:numId w:val="6"/>
        </w:numPr>
      </w:pPr>
      <w:r w:rsidRPr="009D79A1">
        <w:t>Presionamos VOLVER y no vuelve a la pantalla anterior.</w:t>
      </w:r>
      <w:r w:rsidR="004F61E8" w:rsidRPr="009D79A1">
        <w:br/>
      </w:r>
    </w:p>
    <w:p w14:paraId="3757BAF2" w14:textId="15235B89" w:rsidR="004F61E8" w:rsidRPr="009D79A1" w:rsidRDefault="004F61E8" w:rsidP="004F61E8">
      <w:pPr>
        <w:jc w:val="center"/>
      </w:pPr>
      <w:r w:rsidRPr="009D79A1">
        <w:rPr>
          <w:noProof/>
          <w:lang w:val="en-US"/>
        </w:rPr>
        <w:drawing>
          <wp:inline distT="0" distB="0" distL="0" distR="0" wp14:anchorId="055415C5" wp14:editId="78323DB8">
            <wp:extent cx="3749241" cy="2809726"/>
            <wp:effectExtent l="152400" t="152400" r="365760" b="35306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2142" cy="281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7B4C59" w14:textId="10B191D6" w:rsidR="004F61E8" w:rsidRDefault="004F61E8" w:rsidP="004F61E8">
      <w:pPr>
        <w:jc w:val="center"/>
      </w:pPr>
      <w:r w:rsidRPr="009D79A1">
        <w:rPr>
          <w:noProof/>
          <w:lang w:val="en-US"/>
        </w:rPr>
        <w:lastRenderedPageBreak/>
        <w:drawing>
          <wp:inline distT="0" distB="0" distL="0" distR="0" wp14:anchorId="000A5EAB" wp14:editId="7B072080">
            <wp:extent cx="3899187" cy="2263173"/>
            <wp:effectExtent l="152400" t="171450" r="349250" b="365760"/>
            <wp:docPr id="3" name="Imagen 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7"/>
                    <a:srcRect t="15277" b="18566"/>
                    <a:stretch/>
                  </pic:blipFill>
                  <pic:spPr bwMode="auto">
                    <a:xfrm>
                      <a:off x="0" y="0"/>
                      <a:ext cx="3912747" cy="2271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8422C" w14:textId="77777777" w:rsidR="007612FF" w:rsidRDefault="007612FF" w:rsidP="004F61E8">
      <w:pPr>
        <w:jc w:val="center"/>
      </w:pPr>
    </w:p>
    <w:p w14:paraId="311F6322" w14:textId="2EB97FEB" w:rsidR="007612FF" w:rsidRPr="007612FF" w:rsidRDefault="007612FF" w:rsidP="004F61E8">
      <w:pPr>
        <w:jc w:val="center"/>
        <w:rPr>
          <w:color w:val="70AD47" w:themeColor="accent6"/>
        </w:rPr>
      </w:pPr>
      <w:r w:rsidRPr="007612FF">
        <w:rPr>
          <w:color w:val="70AD47" w:themeColor="accent6"/>
        </w:rPr>
        <w:t xml:space="preserve">Ajuste el bug de la librería para que se pueda seguir con las acciones cuando se hace </w:t>
      </w:r>
      <w:proofErr w:type="spellStart"/>
      <w:r w:rsidRPr="007612FF">
        <w:rPr>
          <w:color w:val="70AD47" w:themeColor="accent6"/>
        </w:rPr>
        <w:t>click</w:t>
      </w:r>
      <w:proofErr w:type="spellEnd"/>
      <w:r w:rsidRPr="007612FF">
        <w:rPr>
          <w:color w:val="70AD47" w:themeColor="accent6"/>
        </w:rPr>
        <w:t xml:space="preserve"> en el comentario.</w:t>
      </w:r>
    </w:p>
    <w:p w14:paraId="420FACFA" w14:textId="6E6BDC3E" w:rsidR="004F61E8" w:rsidRPr="009D79A1" w:rsidRDefault="004F61E8" w:rsidP="009A55FB"/>
    <w:p w14:paraId="3AED262B" w14:textId="36DE0BF9" w:rsidR="004F61E8" w:rsidRPr="009D79A1" w:rsidRDefault="004F61E8" w:rsidP="009A55FB"/>
    <w:p w14:paraId="1F01867C" w14:textId="77777777" w:rsidR="004F61E8" w:rsidRPr="009D79A1" w:rsidRDefault="004F61E8" w:rsidP="009A55FB"/>
    <w:p w14:paraId="555D01B9" w14:textId="69CA9350" w:rsidR="008C02F7" w:rsidRPr="009D79A1" w:rsidRDefault="004803E4" w:rsidP="009A55FB">
      <w:r w:rsidRPr="009D79A1">
        <w:t xml:space="preserve">Con </w:t>
      </w:r>
      <w:r w:rsidR="008C02F7" w:rsidRPr="009D79A1">
        <w:t xml:space="preserve">Usuario </w:t>
      </w:r>
      <w:r w:rsidR="00E45083" w:rsidRPr="009D79A1">
        <w:t>JGHIO</w:t>
      </w:r>
    </w:p>
    <w:p w14:paraId="3ADFD4B3" w14:textId="77777777" w:rsidR="00273B17" w:rsidRPr="009D79A1" w:rsidRDefault="008C02F7" w:rsidP="00273B17">
      <w:pPr>
        <w:pStyle w:val="ListParagraph"/>
        <w:numPr>
          <w:ilvl w:val="0"/>
          <w:numId w:val="6"/>
        </w:numPr>
      </w:pPr>
      <w:r w:rsidRPr="009D79A1">
        <w:t>En la edición</w:t>
      </w:r>
      <w:r w:rsidR="00E45083" w:rsidRPr="009D79A1">
        <w:t xml:space="preserve"> de un gasto cargado</w:t>
      </w:r>
      <w:r w:rsidRPr="009D79A1">
        <w:t xml:space="preserve"> borra los </w:t>
      </w:r>
      <w:r w:rsidR="00EC432E" w:rsidRPr="009D79A1">
        <w:t xml:space="preserve">campos </w:t>
      </w:r>
      <w:r w:rsidR="00E45083" w:rsidRPr="009D79A1">
        <w:t xml:space="preserve">previamente </w:t>
      </w:r>
      <w:r w:rsidR="00EC432E" w:rsidRPr="009D79A1">
        <w:t>cargados</w:t>
      </w:r>
      <w:r w:rsidR="00273B17" w:rsidRPr="009D79A1">
        <w:t xml:space="preserve"> en la CLASIFICACIÓN.</w:t>
      </w:r>
      <w:r w:rsidR="00E45083" w:rsidRPr="009D79A1">
        <w:br/>
      </w:r>
      <w:hyperlink r:id="rId8" w:history="1">
        <w:r w:rsidR="00E45083" w:rsidRPr="009D79A1">
          <w:rPr>
            <w:rStyle w:val="Hyperlink"/>
          </w:rPr>
          <w:t>LINK</w:t>
        </w:r>
      </w:hyperlink>
      <w:r w:rsidR="00E45083" w:rsidRPr="009D79A1">
        <w:br/>
      </w:r>
    </w:p>
    <w:p w14:paraId="6A645A0D" w14:textId="37EF9991" w:rsidR="00E45083" w:rsidRPr="009D79A1" w:rsidRDefault="00E45083" w:rsidP="00273B17">
      <w:pPr>
        <w:pStyle w:val="ListParagraph"/>
        <w:jc w:val="center"/>
      </w:pPr>
      <w:r w:rsidRPr="009D79A1">
        <w:br/>
      </w:r>
      <w:r w:rsidRPr="009D79A1">
        <w:rPr>
          <w:noProof/>
          <w:lang w:val="en-US"/>
        </w:rPr>
        <w:drawing>
          <wp:inline distT="0" distB="0" distL="0" distR="0" wp14:anchorId="2183D77D" wp14:editId="6ACCE349">
            <wp:extent cx="3454958" cy="2807763"/>
            <wp:effectExtent l="152400" t="152400" r="355600" b="354965"/>
            <wp:docPr id="4" name="Imagen 4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, Correo electrónic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9384" cy="281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30E8A" w14:textId="77777777" w:rsidR="00273B17" w:rsidRPr="009D79A1" w:rsidRDefault="00273B17" w:rsidP="00273B17">
      <w:pPr>
        <w:pStyle w:val="ListParagraph"/>
        <w:jc w:val="center"/>
      </w:pPr>
    </w:p>
    <w:p w14:paraId="34BD8852" w14:textId="02304448" w:rsidR="00930614" w:rsidRPr="009D79A1" w:rsidRDefault="00930614" w:rsidP="00930614">
      <w:r w:rsidRPr="009D79A1">
        <w:t>Al ingresar vemos que estos datos, noches y comentario se encuentran cargados en la CLASIFICACIÓN.</w:t>
      </w:r>
    </w:p>
    <w:p w14:paraId="0B57C8AF" w14:textId="449A0859" w:rsidR="00E45083" w:rsidRPr="009D79A1" w:rsidRDefault="00930614" w:rsidP="00E45083">
      <w:pPr>
        <w:jc w:val="center"/>
      </w:pPr>
      <w:r w:rsidRPr="009D79A1">
        <w:rPr>
          <w:noProof/>
          <w:lang w:val="en-US"/>
        </w:rPr>
        <w:drawing>
          <wp:inline distT="0" distB="0" distL="0" distR="0" wp14:anchorId="643F25E2" wp14:editId="6F6B8358">
            <wp:extent cx="5400040" cy="3472815"/>
            <wp:effectExtent l="152400" t="152400" r="353060" b="356235"/>
            <wp:docPr id="7" name="Imagen 7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, Sitio web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00395E" w14:textId="6DB9D671" w:rsidR="00E45083" w:rsidRPr="009D79A1" w:rsidRDefault="00E45083" w:rsidP="00E45083"/>
    <w:p w14:paraId="0D649475" w14:textId="11C95876" w:rsidR="00E45083" w:rsidRPr="009D79A1" w:rsidRDefault="00930614" w:rsidP="00E45083">
      <w:r w:rsidRPr="009D79A1">
        <w:t>P</w:t>
      </w:r>
      <w:r w:rsidR="00E45083" w:rsidRPr="009D79A1">
        <w:t>ero al ingresar se</w:t>
      </w:r>
      <w:r w:rsidRPr="009D79A1">
        <w:t xml:space="preserve"> visualizan borrados</w:t>
      </w:r>
      <w:r w:rsidR="00E45083" w:rsidRPr="009D79A1">
        <w:t>.</w:t>
      </w:r>
    </w:p>
    <w:p w14:paraId="1A5CC536" w14:textId="77777777" w:rsidR="00E45083" w:rsidRPr="009D79A1" w:rsidRDefault="00E45083" w:rsidP="00E45083"/>
    <w:p w14:paraId="28F85B31" w14:textId="36AA2CF6" w:rsidR="00E45083" w:rsidRDefault="00930614" w:rsidP="00CE59F6">
      <w:pPr>
        <w:jc w:val="center"/>
      </w:pPr>
      <w:r w:rsidRPr="009D79A1">
        <w:rPr>
          <w:noProof/>
          <w:lang w:val="en-US"/>
        </w:rPr>
        <w:drawing>
          <wp:inline distT="0" distB="0" distL="0" distR="0" wp14:anchorId="398BABCA" wp14:editId="46E9A562">
            <wp:extent cx="4297151" cy="2792340"/>
            <wp:effectExtent l="152400" t="152400" r="370205" b="370205"/>
            <wp:docPr id="8" name="Imagen 8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, Sitio web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2625" cy="2795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2B7A20" w14:textId="77777777" w:rsidR="007612FF" w:rsidRDefault="007612FF" w:rsidP="00CE59F6">
      <w:pPr>
        <w:jc w:val="center"/>
      </w:pPr>
    </w:p>
    <w:p w14:paraId="6FF8E002" w14:textId="5B4D7DE6" w:rsidR="007612FF" w:rsidRPr="007612FF" w:rsidRDefault="007612FF" w:rsidP="00CE59F6">
      <w:pPr>
        <w:jc w:val="center"/>
        <w:rPr>
          <w:color w:val="70AD47" w:themeColor="accent6"/>
        </w:rPr>
      </w:pPr>
      <w:r w:rsidRPr="007612FF">
        <w:rPr>
          <w:color w:val="70AD47" w:themeColor="accent6"/>
        </w:rPr>
        <w:t>Modifique para que no se reseteo al reingresar al detalle del gasto. Si se cambia la categoría se resetean los valores.</w:t>
      </w:r>
    </w:p>
    <w:p w14:paraId="59D33D90" w14:textId="77777777" w:rsidR="00E45083" w:rsidRPr="009D79A1" w:rsidRDefault="00E45083" w:rsidP="00E45083"/>
    <w:p w14:paraId="0BB46FB7" w14:textId="77777777" w:rsidR="00E45083" w:rsidRPr="009D79A1" w:rsidRDefault="00E45083" w:rsidP="00E45083"/>
    <w:p w14:paraId="7366400B" w14:textId="77777777" w:rsidR="00E45083" w:rsidRPr="009D79A1" w:rsidRDefault="00E45083" w:rsidP="009A55FB"/>
    <w:p w14:paraId="5A120994" w14:textId="2FC782C6" w:rsidR="00997F58" w:rsidRPr="009D79A1" w:rsidRDefault="00997F58" w:rsidP="00273B17">
      <w:pPr>
        <w:pStyle w:val="ListParagraph"/>
        <w:numPr>
          <w:ilvl w:val="0"/>
          <w:numId w:val="6"/>
        </w:numPr>
      </w:pPr>
      <w:r w:rsidRPr="009D79A1">
        <w:t>La carga de la localidad deberá ser obligatoria y debe existir en Google, es decir, debe ser geo-referenciado. No podrá colocarse una localidad a mano que difiera a Google.</w:t>
      </w:r>
    </w:p>
    <w:p w14:paraId="7354DCC4" w14:textId="49F2FC4B" w:rsidR="00997F58" w:rsidRPr="009D79A1" w:rsidRDefault="00997F58" w:rsidP="00997F58">
      <w:pPr>
        <w:pStyle w:val="ListParagraph"/>
      </w:pPr>
    </w:p>
    <w:p w14:paraId="09C59DD8" w14:textId="380DB563" w:rsidR="00997F58" w:rsidRDefault="00997F58" w:rsidP="00997F58">
      <w:pPr>
        <w:pStyle w:val="ListParagraph"/>
        <w:jc w:val="center"/>
      </w:pPr>
      <w:r w:rsidRPr="009D79A1">
        <w:rPr>
          <w:noProof/>
          <w:lang w:val="en-US"/>
        </w:rPr>
        <w:drawing>
          <wp:inline distT="0" distB="0" distL="0" distR="0" wp14:anchorId="00F47B4C" wp14:editId="0B96BE78">
            <wp:extent cx="3779167" cy="2483318"/>
            <wp:effectExtent l="0" t="0" r="0" b="0"/>
            <wp:docPr id="12" name="Imagen 12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Aplicación, Sitio web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7093" cy="248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02F8" w14:textId="77777777" w:rsidR="0029257A" w:rsidRDefault="0029257A" w:rsidP="00997F58">
      <w:pPr>
        <w:pStyle w:val="ListParagraph"/>
        <w:jc w:val="center"/>
      </w:pPr>
    </w:p>
    <w:p w14:paraId="2157D862" w14:textId="4786913D" w:rsidR="0029257A" w:rsidRPr="0029257A" w:rsidRDefault="0029257A" w:rsidP="00997F58">
      <w:pPr>
        <w:pStyle w:val="ListParagraph"/>
        <w:jc w:val="center"/>
        <w:rPr>
          <w:color w:val="70AD47" w:themeColor="accent6"/>
        </w:rPr>
      </w:pPr>
      <w:r w:rsidRPr="0029257A">
        <w:rPr>
          <w:color w:val="70AD47" w:themeColor="accent6"/>
        </w:rPr>
        <w:t>Hice que cuando se escribe manualmente una localidad y no se selecciona uno del desplegable de un error de validación al intentar guardar los cambios</w:t>
      </w:r>
    </w:p>
    <w:p w14:paraId="5F91E2CD" w14:textId="7AB6ACE8" w:rsidR="00997F58" w:rsidRPr="009D79A1" w:rsidRDefault="00997F58" w:rsidP="00997F58">
      <w:pPr>
        <w:pStyle w:val="ListParagraph"/>
      </w:pPr>
    </w:p>
    <w:p w14:paraId="4D1449B3" w14:textId="77777777" w:rsidR="00997F58" w:rsidRPr="009D79A1" w:rsidRDefault="00997F58" w:rsidP="00997F58">
      <w:pPr>
        <w:pStyle w:val="ListParagraph"/>
      </w:pPr>
    </w:p>
    <w:p w14:paraId="2AE12D6B" w14:textId="296A810A" w:rsidR="00997F58" w:rsidRPr="009D79A1" w:rsidRDefault="00997F58" w:rsidP="00273B17">
      <w:pPr>
        <w:pStyle w:val="ListParagraph"/>
        <w:numPr>
          <w:ilvl w:val="0"/>
          <w:numId w:val="6"/>
        </w:numPr>
      </w:pPr>
      <w:r w:rsidRPr="009D79A1">
        <w:t>En la carga/edición de comprobantes cambiar “Clasificaciones” por “Categorización”</w:t>
      </w:r>
    </w:p>
    <w:p w14:paraId="0DC22C4B" w14:textId="1D509485" w:rsidR="00997F58" w:rsidRPr="009D79A1" w:rsidRDefault="00997F58" w:rsidP="00997F58"/>
    <w:p w14:paraId="375E84D0" w14:textId="7C19806B" w:rsidR="00997F58" w:rsidRDefault="00997F58" w:rsidP="00997F58">
      <w:pPr>
        <w:jc w:val="center"/>
      </w:pPr>
      <w:r w:rsidRPr="009D79A1">
        <w:rPr>
          <w:noProof/>
          <w:lang w:val="en-US"/>
        </w:rPr>
        <w:drawing>
          <wp:inline distT="0" distB="0" distL="0" distR="0" wp14:anchorId="79608C71" wp14:editId="6CF9EB94">
            <wp:extent cx="3855881" cy="2533727"/>
            <wp:effectExtent l="0" t="0" r="0" b="0"/>
            <wp:docPr id="13" name="Imagen 13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Aplicación, Sitio web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1558" cy="253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BE5D" w14:textId="77777777" w:rsidR="0029257A" w:rsidRPr="0029257A" w:rsidRDefault="0029257A" w:rsidP="00997F58">
      <w:pPr>
        <w:jc w:val="center"/>
        <w:rPr>
          <w:color w:val="70AD47" w:themeColor="accent6"/>
        </w:rPr>
      </w:pPr>
    </w:p>
    <w:p w14:paraId="5455EE32" w14:textId="301954C3" w:rsidR="0029257A" w:rsidRPr="0029257A" w:rsidRDefault="0029257A" w:rsidP="00997F58">
      <w:pPr>
        <w:jc w:val="center"/>
        <w:rPr>
          <w:color w:val="70AD47" w:themeColor="accent6"/>
        </w:rPr>
      </w:pPr>
      <w:r w:rsidRPr="0029257A">
        <w:rPr>
          <w:color w:val="70AD47" w:themeColor="accent6"/>
        </w:rPr>
        <w:t>Modifique la etiqueta</w:t>
      </w:r>
    </w:p>
    <w:p w14:paraId="3F6D96FF" w14:textId="77777777" w:rsidR="00997F58" w:rsidRPr="009D79A1" w:rsidRDefault="00997F58" w:rsidP="00997F58"/>
    <w:p w14:paraId="45757167" w14:textId="3115C2DC" w:rsidR="008C02F7" w:rsidRPr="009D79A1" w:rsidRDefault="008C02F7" w:rsidP="00273B17">
      <w:pPr>
        <w:pStyle w:val="ListParagraph"/>
        <w:numPr>
          <w:ilvl w:val="0"/>
          <w:numId w:val="6"/>
        </w:numPr>
      </w:pPr>
      <w:r w:rsidRPr="009D79A1">
        <w:t xml:space="preserve">En la carga </w:t>
      </w:r>
      <w:r w:rsidR="00A24D9C" w:rsidRPr="009D79A1">
        <w:t xml:space="preserve">de un gasto </w:t>
      </w:r>
      <w:r w:rsidRPr="009D79A1">
        <w:t xml:space="preserve">permite cambiar monto de cabecera mientras se </w:t>
      </w:r>
      <w:r w:rsidR="00A24D9C" w:rsidRPr="009D79A1">
        <w:t xml:space="preserve">clasifican </w:t>
      </w:r>
      <w:r w:rsidRPr="009D79A1">
        <w:t>los conceptos</w:t>
      </w:r>
      <w:r w:rsidR="00A24D9C" w:rsidRPr="009D79A1">
        <w:t>. No debería permitirse, hasta no salir de la clasificación del gasto.</w:t>
      </w:r>
    </w:p>
    <w:p w14:paraId="35C51287" w14:textId="532C9A5B" w:rsidR="00A24D9C" w:rsidRDefault="00A24D9C" w:rsidP="00A24D9C">
      <w:pPr>
        <w:jc w:val="center"/>
      </w:pPr>
      <w:r w:rsidRPr="009D79A1">
        <w:rPr>
          <w:noProof/>
          <w:lang w:val="en-US"/>
        </w:rPr>
        <w:drawing>
          <wp:inline distT="0" distB="0" distL="0" distR="0" wp14:anchorId="6A1C7211" wp14:editId="79A970A7">
            <wp:extent cx="3510431" cy="3921877"/>
            <wp:effectExtent l="152400" t="152400" r="356870" b="364490"/>
            <wp:docPr id="9" name="Imagen 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exto, Aplicación, Correo electrónic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5954" cy="3928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597C17" w14:textId="5339DC1D" w:rsidR="0029257A" w:rsidRPr="00B12D03" w:rsidRDefault="0029257A" w:rsidP="00A24D9C">
      <w:pPr>
        <w:jc w:val="center"/>
        <w:rPr>
          <w:color w:val="70AD47" w:themeColor="accent6"/>
        </w:rPr>
      </w:pPr>
      <w:r w:rsidRPr="00B12D03">
        <w:rPr>
          <w:color w:val="70AD47" w:themeColor="accent6"/>
        </w:rPr>
        <w:t xml:space="preserve">El campo de monto se pone en modo lectura cuando se abre la edición de la categorización. </w:t>
      </w:r>
    </w:p>
    <w:p w14:paraId="3C45D3D0" w14:textId="77777777" w:rsidR="00273B17" w:rsidRPr="009D79A1" w:rsidRDefault="00273B17" w:rsidP="009A55FB"/>
    <w:p w14:paraId="4488974D" w14:textId="017A07A3" w:rsidR="00A24D9C" w:rsidRDefault="00A24D9C" w:rsidP="00A24D9C">
      <w:pPr>
        <w:pStyle w:val="ListParagraph"/>
        <w:numPr>
          <w:ilvl w:val="0"/>
          <w:numId w:val="6"/>
        </w:numPr>
      </w:pPr>
      <w:r w:rsidRPr="009D79A1">
        <w:t xml:space="preserve">Pierde el foco al hacer </w:t>
      </w:r>
      <w:proofErr w:type="spellStart"/>
      <w:r w:rsidRPr="009D79A1">
        <w:t>click</w:t>
      </w:r>
      <w:proofErr w:type="spellEnd"/>
      <w:r w:rsidRPr="009D79A1">
        <w:t xml:space="preserve"> afuera en la edición del gasto y cierra la pantalla de carga.</w:t>
      </w:r>
      <w:r w:rsidR="00126F8D" w:rsidRPr="009D79A1">
        <w:br/>
        <w:t>Misma pantalla del punto anterior.</w:t>
      </w:r>
    </w:p>
    <w:p w14:paraId="56D5867E" w14:textId="220A77ED" w:rsidR="0029257A" w:rsidRPr="00B12D03" w:rsidRDefault="0029257A" w:rsidP="0029257A">
      <w:pPr>
        <w:rPr>
          <w:color w:val="FF0000"/>
        </w:rPr>
      </w:pPr>
      <w:r w:rsidRPr="00B12D03">
        <w:rPr>
          <w:color w:val="FF0000"/>
        </w:rPr>
        <w:t xml:space="preserve">Esto es parte de la lógica de uso de modales mediante </w:t>
      </w:r>
      <w:proofErr w:type="spellStart"/>
      <w:r w:rsidRPr="00B12D03">
        <w:rPr>
          <w:color w:val="FF0000"/>
        </w:rPr>
        <w:t>bootstrap</w:t>
      </w:r>
      <w:proofErr w:type="spellEnd"/>
      <w:r w:rsidRPr="00B12D03">
        <w:rPr>
          <w:color w:val="FF0000"/>
        </w:rPr>
        <w:t xml:space="preserve">. Se deben recargar las pantallas </w:t>
      </w:r>
      <w:proofErr w:type="spellStart"/>
      <w:r w:rsidRPr="00B12D03">
        <w:rPr>
          <w:color w:val="FF0000"/>
        </w:rPr>
        <w:t>dinamicas</w:t>
      </w:r>
      <w:proofErr w:type="spellEnd"/>
    </w:p>
    <w:p w14:paraId="619DC681" w14:textId="3B9A407B" w:rsidR="00A24D9C" w:rsidRPr="009D79A1" w:rsidRDefault="00A24D9C" w:rsidP="009A55FB"/>
    <w:p w14:paraId="27A88DC5" w14:textId="7777014A" w:rsidR="003F5B8A" w:rsidRPr="009D79A1" w:rsidRDefault="003F5B8A" w:rsidP="003F5B8A">
      <w:pPr>
        <w:pStyle w:val="Heading2"/>
      </w:pPr>
      <w:r w:rsidRPr="009D79A1">
        <w:t>Presentación de gastos</w:t>
      </w:r>
    </w:p>
    <w:p w14:paraId="2B796553" w14:textId="77777777" w:rsidR="003F5B8A" w:rsidRPr="009D79A1" w:rsidRDefault="003F5B8A" w:rsidP="003F5B8A"/>
    <w:p w14:paraId="6644E863" w14:textId="77777777" w:rsidR="00260836" w:rsidRPr="009D79A1" w:rsidRDefault="00DE45CD" w:rsidP="00DE45CD">
      <w:pPr>
        <w:pStyle w:val="ListParagraph"/>
        <w:numPr>
          <w:ilvl w:val="0"/>
          <w:numId w:val="8"/>
        </w:numPr>
      </w:pPr>
      <w:r w:rsidRPr="009D79A1">
        <w:t>Dentro de la presentación de gastos a rendir</w:t>
      </w:r>
    </w:p>
    <w:p w14:paraId="5125336D" w14:textId="143A8B46" w:rsidR="003F5B8A" w:rsidRPr="009D79A1" w:rsidRDefault="00260836" w:rsidP="00260836">
      <w:pPr>
        <w:pStyle w:val="ListParagraph"/>
        <w:numPr>
          <w:ilvl w:val="1"/>
          <w:numId w:val="8"/>
        </w:numPr>
      </w:pPr>
      <w:r w:rsidRPr="009D79A1">
        <w:t xml:space="preserve">Incorporar el promedio por categoría.  Es </w:t>
      </w:r>
      <w:r w:rsidR="003F5B8A" w:rsidRPr="009D79A1">
        <w:t>decir,</w:t>
      </w:r>
      <w:r w:rsidRPr="009D79A1">
        <w:t xml:space="preserve"> promedio de litro de combustible, promedio de noche de hotel, promedio de comida, etc.</w:t>
      </w:r>
      <w:r w:rsidR="00B12D03">
        <w:br/>
      </w:r>
      <w:r w:rsidR="00B12D03" w:rsidRPr="00B12D03">
        <w:rPr>
          <w:color w:val="70AD47" w:themeColor="accent6"/>
        </w:rPr>
        <w:lastRenderedPageBreak/>
        <w:br/>
      </w:r>
      <w:r w:rsidR="00B12D03" w:rsidRPr="00B12D03">
        <w:br/>
      </w:r>
      <w:r w:rsidR="00B12D03">
        <w:br/>
      </w:r>
      <w:r w:rsidRPr="009D79A1">
        <w:br/>
        <w:t xml:space="preserve">Debe </w:t>
      </w:r>
      <w:r w:rsidR="003F5B8A" w:rsidRPr="009D79A1">
        <w:t>estar</w:t>
      </w:r>
      <w:r w:rsidRPr="009D79A1">
        <w:t xml:space="preserve"> visible para </w:t>
      </w:r>
      <w:r w:rsidR="003F5B8A" w:rsidRPr="009D79A1">
        <w:t>el usuario</w:t>
      </w:r>
      <w:r w:rsidRPr="009D79A1">
        <w:t xml:space="preserve"> que carga como también para el perfil de JVE en el momento de la APROBACÓN.</w:t>
      </w:r>
    </w:p>
    <w:p w14:paraId="078A05AC" w14:textId="77777777" w:rsidR="003F5B8A" w:rsidRPr="009D79A1" w:rsidRDefault="003F5B8A" w:rsidP="003F5B8A"/>
    <w:p w14:paraId="385086A3" w14:textId="2590DA74" w:rsidR="003F5B8A" w:rsidRDefault="003F5B8A" w:rsidP="003F5B8A">
      <w:pPr>
        <w:jc w:val="center"/>
      </w:pPr>
      <w:r w:rsidRPr="009D79A1">
        <w:rPr>
          <w:noProof/>
          <w:lang w:val="en-US"/>
        </w:rPr>
        <w:drawing>
          <wp:inline distT="0" distB="0" distL="0" distR="0" wp14:anchorId="41195E52" wp14:editId="3B5436D7">
            <wp:extent cx="2050793" cy="971781"/>
            <wp:effectExtent l="0" t="0" r="698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9741" cy="9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BAB2" w14:textId="77777777" w:rsidR="00B12D03" w:rsidRDefault="00B12D03" w:rsidP="003F5B8A">
      <w:pPr>
        <w:jc w:val="center"/>
      </w:pPr>
    </w:p>
    <w:p w14:paraId="34F01655" w14:textId="79958248" w:rsidR="00B12D03" w:rsidRPr="009D79A1" w:rsidRDefault="00B12D03" w:rsidP="003F5B8A">
      <w:pPr>
        <w:jc w:val="center"/>
      </w:pPr>
      <w:r w:rsidRPr="00B12D03">
        <w:rPr>
          <w:color w:val="70AD47" w:themeColor="accent6"/>
        </w:rPr>
        <w:t xml:space="preserve">Agregue la columna promedio según los montos por </w:t>
      </w:r>
      <w:proofErr w:type="spellStart"/>
      <w:r w:rsidRPr="00B12D03">
        <w:rPr>
          <w:color w:val="70AD47" w:themeColor="accent6"/>
        </w:rPr>
        <w:t>categoria</w:t>
      </w:r>
      <w:proofErr w:type="spellEnd"/>
    </w:p>
    <w:p w14:paraId="23E0908B" w14:textId="77777777" w:rsidR="003F5B8A" w:rsidRPr="009D79A1" w:rsidRDefault="003F5B8A" w:rsidP="003F5B8A"/>
    <w:p w14:paraId="412C67EB" w14:textId="0449F249" w:rsidR="00260836" w:rsidRPr="009D79A1" w:rsidRDefault="00260836" w:rsidP="003F5B8A">
      <w:r w:rsidRPr="009D79A1">
        <w:br/>
      </w:r>
    </w:p>
    <w:p w14:paraId="1B3CE787" w14:textId="3166460D" w:rsidR="00DE45CD" w:rsidRPr="009D79A1" w:rsidRDefault="00260836" w:rsidP="00260836">
      <w:pPr>
        <w:pStyle w:val="ListParagraph"/>
        <w:numPr>
          <w:ilvl w:val="1"/>
          <w:numId w:val="8"/>
        </w:numPr>
      </w:pPr>
      <w:r w:rsidRPr="009D79A1">
        <w:t>E</w:t>
      </w:r>
      <w:r w:rsidR="003F5B8A" w:rsidRPr="009D79A1">
        <w:t>n el</w:t>
      </w:r>
      <w:r w:rsidR="00DE45CD" w:rsidRPr="009D79A1">
        <w:t xml:space="preserve"> botón de INFO se debe mostrar todos los datos del comprobante. Es decir que tiene que mostrar para cada imputación:</w:t>
      </w:r>
    </w:p>
    <w:p w14:paraId="6F858806" w14:textId="71830BF1" w:rsidR="00DE45CD" w:rsidRPr="009D79A1" w:rsidRDefault="00DE45CD" w:rsidP="00260836">
      <w:pPr>
        <w:pStyle w:val="ListParagraph"/>
        <w:numPr>
          <w:ilvl w:val="2"/>
          <w:numId w:val="8"/>
        </w:numPr>
      </w:pPr>
      <w:r w:rsidRPr="009D79A1">
        <w:t>Cabecera</w:t>
      </w:r>
    </w:p>
    <w:p w14:paraId="0CB34A63" w14:textId="544B804A" w:rsidR="00DE45CD" w:rsidRPr="009D79A1" w:rsidRDefault="00DE45CD" w:rsidP="00260836">
      <w:pPr>
        <w:pStyle w:val="ListParagraph"/>
        <w:numPr>
          <w:ilvl w:val="3"/>
          <w:numId w:val="8"/>
        </w:numPr>
      </w:pPr>
      <w:r w:rsidRPr="009D79A1">
        <w:t>Medio de pago</w:t>
      </w:r>
    </w:p>
    <w:p w14:paraId="11F28CF3" w14:textId="3C5EC8A1" w:rsidR="00DE45CD" w:rsidRPr="009D79A1" w:rsidRDefault="00DE45CD" w:rsidP="00260836">
      <w:pPr>
        <w:pStyle w:val="ListParagraph"/>
        <w:numPr>
          <w:ilvl w:val="3"/>
          <w:numId w:val="8"/>
        </w:numPr>
      </w:pPr>
      <w:r w:rsidRPr="009D79A1">
        <w:t>Monto</w:t>
      </w:r>
    </w:p>
    <w:p w14:paraId="1B43A9D3" w14:textId="48AB0A2C" w:rsidR="00DE45CD" w:rsidRPr="009D79A1" w:rsidRDefault="00DE45CD" w:rsidP="00260836">
      <w:pPr>
        <w:pStyle w:val="ListParagraph"/>
        <w:numPr>
          <w:ilvl w:val="3"/>
          <w:numId w:val="8"/>
        </w:numPr>
      </w:pPr>
      <w:r w:rsidRPr="009D79A1">
        <w:t>Fecha de comprobante</w:t>
      </w:r>
    </w:p>
    <w:p w14:paraId="64B227FA" w14:textId="729A4653" w:rsidR="00DE45CD" w:rsidRPr="009D79A1" w:rsidRDefault="00DE45CD" w:rsidP="00260836">
      <w:pPr>
        <w:pStyle w:val="ListParagraph"/>
        <w:numPr>
          <w:ilvl w:val="3"/>
          <w:numId w:val="8"/>
        </w:numPr>
      </w:pPr>
      <w:r w:rsidRPr="009D79A1">
        <w:t>Localidad</w:t>
      </w:r>
    </w:p>
    <w:p w14:paraId="2388DB23" w14:textId="735061C1" w:rsidR="00DE45CD" w:rsidRPr="009D79A1" w:rsidRDefault="004803E4" w:rsidP="00260836">
      <w:pPr>
        <w:pStyle w:val="ListParagraph"/>
        <w:numPr>
          <w:ilvl w:val="2"/>
          <w:numId w:val="8"/>
        </w:numPr>
      </w:pPr>
      <w:r w:rsidRPr="009D79A1">
        <w:t>Clasificaciones</w:t>
      </w:r>
    </w:p>
    <w:p w14:paraId="7A30DA28" w14:textId="77777777" w:rsidR="00DE45CD" w:rsidRPr="009D79A1" w:rsidRDefault="00DE45CD" w:rsidP="00260836">
      <w:pPr>
        <w:pStyle w:val="ListParagraph"/>
        <w:numPr>
          <w:ilvl w:val="3"/>
          <w:numId w:val="8"/>
        </w:numPr>
      </w:pPr>
      <w:r w:rsidRPr="009D79A1">
        <w:t>Categoría</w:t>
      </w:r>
    </w:p>
    <w:p w14:paraId="5CE4D4ED" w14:textId="77777777" w:rsidR="00DE45CD" w:rsidRPr="009D79A1" w:rsidRDefault="00DE45CD" w:rsidP="00260836">
      <w:pPr>
        <w:pStyle w:val="ListParagraph"/>
        <w:numPr>
          <w:ilvl w:val="3"/>
          <w:numId w:val="8"/>
        </w:numPr>
      </w:pPr>
      <w:r w:rsidRPr="009D79A1">
        <w:t>Fecha</w:t>
      </w:r>
    </w:p>
    <w:p w14:paraId="204EF8C2" w14:textId="77777777" w:rsidR="00DE45CD" w:rsidRPr="009D79A1" w:rsidRDefault="00DE45CD" w:rsidP="00260836">
      <w:pPr>
        <w:pStyle w:val="ListParagraph"/>
        <w:numPr>
          <w:ilvl w:val="3"/>
          <w:numId w:val="8"/>
        </w:numPr>
      </w:pPr>
      <w:r w:rsidRPr="009D79A1">
        <w:t>Cantidad</w:t>
      </w:r>
    </w:p>
    <w:p w14:paraId="5263E693" w14:textId="77777777" w:rsidR="00DE45CD" w:rsidRPr="009D79A1" w:rsidRDefault="00DE45CD" w:rsidP="00260836">
      <w:pPr>
        <w:pStyle w:val="ListParagraph"/>
        <w:numPr>
          <w:ilvl w:val="3"/>
          <w:numId w:val="8"/>
        </w:numPr>
      </w:pPr>
      <w:r w:rsidRPr="009D79A1">
        <w:t>Monto</w:t>
      </w:r>
    </w:p>
    <w:p w14:paraId="45455202" w14:textId="1162010C" w:rsidR="00DE45CD" w:rsidRPr="009D79A1" w:rsidRDefault="00DE45CD" w:rsidP="00260836">
      <w:pPr>
        <w:pStyle w:val="ListParagraph"/>
        <w:numPr>
          <w:ilvl w:val="3"/>
          <w:numId w:val="8"/>
        </w:numPr>
      </w:pPr>
      <w:r w:rsidRPr="009D79A1">
        <w:t>Alerta</w:t>
      </w:r>
    </w:p>
    <w:p w14:paraId="77CED736" w14:textId="5FE32542" w:rsidR="006C3E9B" w:rsidRPr="009D79A1" w:rsidRDefault="006C3E9B" w:rsidP="00260836">
      <w:pPr>
        <w:pStyle w:val="ListParagraph"/>
        <w:numPr>
          <w:ilvl w:val="3"/>
          <w:numId w:val="8"/>
        </w:numPr>
      </w:pPr>
      <w:r w:rsidRPr="009D79A1">
        <w:t>Comentarios</w:t>
      </w:r>
    </w:p>
    <w:p w14:paraId="077ADCEB" w14:textId="5960AD1D" w:rsidR="00DE45CD" w:rsidRDefault="00DE45CD" w:rsidP="00260836">
      <w:pPr>
        <w:pStyle w:val="ListParagraph"/>
        <w:numPr>
          <w:ilvl w:val="3"/>
          <w:numId w:val="8"/>
        </w:numPr>
      </w:pPr>
      <w:r w:rsidRPr="009D79A1">
        <w:t>Y otros campos que pueden estar ocultos según se elija la categoría</w:t>
      </w:r>
      <w:r w:rsidR="0036534D" w:rsidRPr="009D79A1">
        <w:t>.</w:t>
      </w:r>
      <w:r w:rsidR="00B12D03">
        <w:br/>
      </w:r>
    </w:p>
    <w:p w14:paraId="444A3247" w14:textId="77777777" w:rsidR="0036534D" w:rsidRPr="009D79A1" w:rsidRDefault="0036534D" w:rsidP="0036534D"/>
    <w:p w14:paraId="75D046B7" w14:textId="414A42C3" w:rsidR="00DE45CD" w:rsidRPr="009D79A1" w:rsidRDefault="00DE45CD" w:rsidP="00DE45CD">
      <w:pPr>
        <w:pStyle w:val="ListParagraph"/>
      </w:pPr>
      <w:r w:rsidRPr="009D79A1">
        <w:t>La idea es que desde esta pantalla de INFO se ve</w:t>
      </w:r>
      <w:r w:rsidR="00574009" w:rsidRPr="009D79A1">
        <w:t>an todos los datos cargados de este comprobante. Visible para todos los perfiles.</w:t>
      </w:r>
    </w:p>
    <w:p w14:paraId="676854F0" w14:textId="3561813D" w:rsidR="008C02F7" w:rsidRDefault="00DE45CD" w:rsidP="00DE45CD">
      <w:pPr>
        <w:jc w:val="center"/>
      </w:pPr>
      <w:r w:rsidRPr="009D79A1">
        <w:rPr>
          <w:noProof/>
          <w:lang w:val="en-US"/>
        </w:rPr>
        <w:lastRenderedPageBreak/>
        <w:drawing>
          <wp:inline distT="0" distB="0" distL="0" distR="0" wp14:anchorId="6959E97E" wp14:editId="5BA0160F">
            <wp:extent cx="2908825" cy="2114219"/>
            <wp:effectExtent l="152400" t="152400" r="368300" b="362585"/>
            <wp:docPr id="15" name="Imagen 15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Aplicación, Tabl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0490" cy="2115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834FCE" w14:textId="77777777" w:rsidR="00B12D03" w:rsidRDefault="00B12D03" w:rsidP="00DE45CD">
      <w:pPr>
        <w:jc w:val="center"/>
      </w:pPr>
    </w:p>
    <w:p w14:paraId="0F08EC74" w14:textId="6463DF07" w:rsidR="00B12D03" w:rsidRPr="00B12D03" w:rsidRDefault="00B12D03" w:rsidP="00B12D03">
      <w:pPr>
        <w:pStyle w:val="ListParagraph"/>
        <w:rPr>
          <w:color w:val="FF0000"/>
        </w:rPr>
      </w:pPr>
      <w:r w:rsidRPr="00B12D03">
        <w:rPr>
          <w:color w:val="FF0000"/>
        </w:rPr>
        <w:t xml:space="preserve">La idea del </w:t>
      </w:r>
      <w:proofErr w:type="spellStart"/>
      <w:r w:rsidRPr="00B12D03">
        <w:rPr>
          <w:color w:val="FF0000"/>
        </w:rPr>
        <w:t>tooltip</w:t>
      </w:r>
      <w:proofErr w:type="spellEnd"/>
      <w:r>
        <w:rPr>
          <w:color w:val="FF0000"/>
        </w:rPr>
        <w:t>/</w:t>
      </w:r>
      <w:proofErr w:type="spellStart"/>
      <w:r>
        <w:rPr>
          <w:color w:val="FF0000"/>
        </w:rPr>
        <w:t>popover</w:t>
      </w:r>
      <w:proofErr w:type="spellEnd"/>
      <w:r w:rsidRPr="00B12D03">
        <w:rPr>
          <w:color w:val="FF0000"/>
        </w:rPr>
        <w:t xml:space="preserve"> no es ocupar </w:t>
      </w:r>
      <w:proofErr w:type="spellStart"/>
      <w:r w:rsidRPr="00B12D03">
        <w:rPr>
          <w:color w:val="FF0000"/>
        </w:rPr>
        <w:t>mas</w:t>
      </w:r>
      <w:proofErr w:type="spellEnd"/>
      <w:r w:rsidRPr="00B12D03">
        <w:rPr>
          <w:color w:val="FF0000"/>
        </w:rPr>
        <w:t xml:space="preserve"> espacio que el que se puede visualizar desde dentro del modal. Si lo que se quiere es que se vea toda la información habría que ver una vista nueva</w:t>
      </w:r>
      <w:proofErr w:type="gramStart"/>
      <w:r w:rsidRPr="00B12D03">
        <w:rPr>
          <w:color w:val="FF0000"/>
        </w:rPr>
        <w:t>..</w:t>
      </w:r>
      <w:proofErr w:type="gramEnd"/>
      <w:r w:rsidRPr="00B12D03">
        <w:rPr>
          <w:color w:val="FF0000"/>
        </w:rPr>
        <w:t xml:space="preserve">  </w:t>
      </w:r>
      <w:proofErr w:type="gramStart"/>
      <w:r w:rsidRPr="00B12D03">
        <w:rPr>
          <w:color w:val="FF0000"/>
        </w:rPr>
        <w:t>no</w:t>
      </w:r>
      <w:proofErr w:type="gramEnd"/>
      <w:r w:rsidRPr="00B12D03">
        <w:rPr>
          <w:color w:val="FF0000"/>
        </w:rPr>
        <w:t xml:space="preserve"> por un elemento compacto.</w:t>
      </w:r>
      <w:r w:rsidRPr="00B12D03">
        <w:rPr>
          <w:color w:val="FF0000"/>
        </w:rPr>
        <w:br/>
      </w:r>
      <w:proofErr w:type="spellStart"/>
      <w:r w:rsidRPr="00B12D03">
        <w:rPr>
          <w:color w:val="FF0000"/>
        </w:rPr>
        <w:t>Quizas</w:t>
      </w:r>
      <w:proofErr w:type="spellEnd"/>
      <w:r w:rsidRPr="00B12D03">
        <w:rPr>
          <w:color w:val="FF0000"/>
        </w:rPr>
        <w:t xml:space="preserve"> no sea necesario mostrar todo y priorizar algún dato que no </w:t>
      </w:r>
      <w:proofErr w:type="spellStart"/>
      <w:r w:rsidRPr="00B12D03">
        <w:rPr>
          <w:color w:val="FF0000"/>
        </w:rPr>
        <w:t>este</w:t>
      </w:r>
      <w:proofErr w:type="spellEnd"/>
      <w:r w:rsidRPr="00B12D03">
        <w:rPr>
          <w:color w:val="FF0000"/>
        </w:rPr>
        <w:t xml:space="preserve"> presente</w:t>
      </w:r>
    </w:p>
    <w:p w14:paraId="1A998826" w14:textId="77777777" w:rsidR="00B12D03" w:rsidRPr="009D79A1" w:rsidRDefault="00B12D03" w:rsidP="00DE45CD">
      <w:pPr>
        <w:jc w:val="center"/>
      </w:pPr>
    </w:p>
    <w:p w14:paraId="78A7E197" w14:textId="77777777" w:rsidR="00260836" w:rsidRPr="009D79A1" w:rsidRDefault="00260836" w:rsidP="00DE45CD">
      <w:pPr>
        <w:jc w:val="center"/>
      </w:pPr>
    </w:p>
    <w:p w14:paraId="25EE4B5B" w14:textId="77777777" w:rsidR="004A25A5" w:rsidRPr="009D79A1" w:rsidRDefault="004A25A5" w:rsidP="009A55FB"/>
    <w:p w14:paraId="1E2AB0FD" w14:textId="6C7603B5" w:rsidR="00237E6B" w:rsidRPr="009D79A1" w:rsidRDefault="004D5A27" w:rsidP="009A55FB">
      <w:pPr>
        <w:pStyle w:val="ListParagraph"/>
        <w:numPr>
          <w:ilvl w:val="0"/>
          <w:numId w:val="8"/>
        </w:numPr>
      </w:pPr>
      <w:bookmarkStart w:id="1" w:name="_Hlk113274553"/>
      <w:r w:rsidRPr="009D79A1">
        <w:t>Agregar un</w:t>
      </w:r>
      <w:r w:rsidR="000B3013" w:rsidRPr="009D79A1">
        <w:t xml:space="preserve">a SOLAPA de </w:t>
      </w:r>
      <w:r w:rsidRPr="009D79A1">
        <w:t>historial de rendiciones para</w:t>
      </w:r>
      <w:r w:rsidR="006635AA" w:rsidRPr="009D79A1">
        <w:t xml:space="preserve"> todos</w:t>
      </w:r>
      <w:r w:rsidRPr="009D79A1">
        <w:t xml:space="preserve"> </w:t>
      </w:r>
      <w:r w:rsidR="004803E4" w:rsidRPr="009D79A1">
        <w:t>los perfiles</w:t>
      </w:r>
      <w:r w:rsidR="000B3013" w:rsidRPr="009D79A1">
        <w:t xml:space="preserve">, donde se puedan ver las rendiciones </w:t>
      </w:r>
      <w:r w:rsidR="004803E4" w:rsidRPr="009D79A1">
        <w:t xml:space="preserve">propias </w:t>
      </w:r>
      <w:r w:rsidR="000B3013" w:rsidRPr="009D79A1">
        <w:t xml:space="preserve">que </w:t>
      </w:r>
      <w:r w:rsidR="004803E4" w:rsidRPr="009D79A1">
        <w:t xml:space="preserve">ya </w:t>
      </w:r>
      <w:r w:rsidR="000B3013" w:rsidRPr="009D79A1">
        <w:t>no estén disponibles según configuración.</w:t>
      </w:r>
    </w:p>
    <w:p w14:paraId="504AA59C" w14:textId="66D48A03" w:rsidR="00237E6B" w:rsidRPr="009D79A1" w:rsidRDefault="00903ADC" w:rsidP="00237E6B">
      <w:pPr>
        <w:pStyle w:val="ListParagraph"/>
      </w:pPr>
      <w:hyperlink r:id="rId17" w:history="1">
        <w:r w:rsidR="00237E6B" w:rsidRPr="009D79A1">
          <w:rPr>
            <w:rStyle w:val="Hyperlink"/>
          </w:rPr>
          <w:t>LINK</w:t>
        </w:r>
      </w:hyperlink>
      <w:bookmarkEnd w:id="1"/>
    </w:p>
    <w:p w14:paraId="02BF8676" w14:textId="08960987" w:rsidR="00237E6B" w:rsidRPr="009D79A1" w:rsidRDefault="00237E6B" w:rsidP="00237E6B">
      <w:pPr>
        <w:pStyle w:val="ListParagraph"/>
      </w:pPr>
    </w:p>
    <w:p w14:paraId="7EF83D68" w14:textId="73EC9238" w:rsidR="00237E6B" w:rsidRPr="009D79A1" w:rsidRDefault="00237E6B" w:rsidP="00237E6B">
      <w:pPr>
        <w:pStyle w:val="ListParagraph"/>
      </w:pPr>
    </w:p>
    <w:p w14:paraId="55B2621B" w14:textId="376A9813" w:rsidR="000B3013" w:rsidRPr="009D79A1" w:rsidRDefault="000B3013" w:rsidP="00237E6B">
      <w:pPr>
        <w:pStyle w:val="ListParagraph"/>
      </w:pPr>
    </w:p>
    <w:p w14:paraId="0F58EAD2" w14:textId="748A507B" w:rsidR="000B3013" w:rsidRDefault="000B3013" w:rsidP="000B3013">
      <w:pPr>
        <w:pStyle w:val="ListParagraph"/>
        <w:jc w:val="center"/>
      </w:pPr>
      <w:r w:rsidRPr="009D79A1">
        <w:rPr>
          <w:noProof/>
          <w:lang w:val="en-US"/>
        </w:rPr>
        <w:lastRenderedPageBreak/>
        <w:drawing>
          <wp:inline distT="0" distB="0" distL="0" distR="0" wp14:anchorId="793E70F2" wp14:editId="37DDD1A9">
            <wp:extent cx="3800228" cy="3499034"/>
            <wp:effectExtent l="152400" t="152400" r="353060" b="368300"/>
            <wp:docPr id="16" name="Imagen 1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3524" cy="3502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13D25B" w14:textId="77777777" w:rsidR="00B12D03" w:rsidRDefault="00B12D03" w:rsidP="000B3013">
      <w:pPr>
        <w:pStyle w:val="ListParagraph"/>
        <w:jc w:val="center"/>
      </w:pPr>
    </w:p>
    <w:p w14:paraId="4379D7FB" w14:textId="15594889" w:rsidR="00B12D03" w:rsidRPr="003138B1" w:rsidRDefault="00B12D03" w:rsidP="000B3013">
      <w:pPr>
        <w:pStyle w:val="ListParagraph"/>
        <w:jc w:val="center"/>
        <w:rPr>
          <w:color w:val="70AD47" w:themeColor="accent6"/>
        </w:rPr>
      </w:pPr>
      <w:r w:rsidRPr="003138B1">
        <w:rPr>
          <w:color w:val="70AD47" w:themeColor="accent6"/>
        </w:rPr>
        <w:t xml:space="preserve">Agregue un enlace que lleva al listado de rendiciones con las restricciones de vista </w:t>
      </w:r>
      <w:r w:rsidR="003138B1" w:rsidRPr="003138B1">
        <w:rPr>
          <w:color w:val="70AD47" w:themeColor="accent6"/>
        </w:rPr>
        <w:t>definidas por perfil de usuario</w:t>
      </w:r>
    </w:p>
    <w:p w14:paraId="44E34D6E" w14:textId="77777777" w:rsidR="00984F60" w:rsidRPr="009D79A1" w:rsidRDefault="00984F60" w:rsidP="009A55FB"/>
    <w:p w14:paraId="434E99D7" w14:textId="3970993C" w:rsidR="00B669D5" w:rsidRPr="009D79A1" w:rsidRDefault="00B669D5" w:rsidP="009A55FB"/>
    <w:p w14:paraId="2FB35B41" w14:textId="77777777" w:rsidR="00B669D5" w:rsidRPr="009D79A1" w:rsidRDefault="00B669D5" w:rsidP="009A55FB"/>
    <w:p w14:paraId="405C8109" w14:textId="41B79FEC" w:rsidR="00FA58EE" w:rsidRPr="009D79A1" w:rsidRDefault="00FA58EE" w:rsidP="00C108BE">
      <w:pPr>
        <w:pStyle w:val="Heading1"/>
      </w:pPr>
      <w:r w:rsidRPr="009D79A1">
        <w:t>Rendiciones</w:t>
      </w:r>
    </w:p>
    <w:p w14:paraId="4D6C2F76" w14:textId="6DC19FF6" w:rsidR="00F23DAC" w:rsidRPr="009D79A1" w:rsidRDefault="00F23DAC" w:rsidP="00F23DAC"/>
    <w:p w14:paraId="6E2BA86A" w14:textId="36A7BFDA" w:rsidR="003138B1" w:rsidRDefault="00A62D86" w:rsidP="003138B1">
      <w:pPr>
        <w:pStyle w:val="ListParagraph"/>
        <w:numPr>
          <w:ilvl w:val="0"/>
          <w:numId w:val="8"/>
        </w:numPr>
      </w:pPr>
      <w:r w:rsidRPr="009D79A1">
        <w:t>Agregar una SOLAPA de historial de rendiciones para</w:t>
      </w:r>
      <w:r w:rsidR="006635AA" w:rsidRPr="009D79A1">
        <w:t xml:space="preserve"> todos</w:t>
      </w:r>
      <w:r w:rsidRPr="009D79A1">
        <w:t xml:space="preserve"> los perfiles, donde se puedan ver las rendiciones aprobadas y que ya no estén disponibles según configuración.</w:t>
      </w:r>
      <w:r w:rsidRPr="009D79A1">
        <w:br/>
      </w:r>
      <w:hyperlink r:id="rId19" w:history="1">
        <w:r w:rsidRPr="009D79A1">
          <w:rPr>
            <w:rStyle w:val="Hyperlink"/>
          </w:rPr>
          <w:t>LINK</w:t>
        </w:r>
      </w:hyperlink>
    </w:p>
    <w:p w14:paraId="406D7FA6" w14:textId="0D696DB3" w:rsidR="003138B1" w:rsidRDefault="003138B1" w:rsidP="003138B1">
      <w:pPr>
        <w:pStyle w:val="ListParagraph"/>
      </w:pPr>
      <w:r>
        <w:br/>
      </w:r>
      <w:r w:rsidRPr="003138B1">
        <w:rPr>
          <w:color w:val="FF0000"/>
        </w:rPr>
        <w:t>Ya existen las opciones de listar las rendiciones. Tiene sentido agregar una sola solapa</w:t>
      </w:r>
      <w:proofErr w:type="gramStart"/>
      <w:r w:rsidRPr="003138B1">
        <w:rPr>
          <w:color w:val="FF0000"/>
        </w:rPr>
        <w:t>?</w:t>
      </w:r>
      <w:proofErr w:type="gramEnd"/>
    </w:p>
    <w:p w14:paraId="024856E4" w14:textId="046B8772" w:rsidR="006B0BF4" w:rsidRPr="009D79A1" w:rsidRDefault="00E809AE" w:rsidP="00A17DAB">
      <w:pPr>
        <w:pStyle w:val="ListParagraph"/>
        <w:numPr>
          <w:ilvl w:val="0"/>
          <w:numId w:val="8"/>
        </w:numPr>
      </w:pPr>
      <w:r w:rsidRPr="009D79A1">
        <w:t>Los gastos que no se incluyen en las rendiciones</w:t>
      </w:r>
      <w:r w:rsidR="006B0BF4" w:rsidRPr="009D79A1">
        <w:t xml:space="preserve"> que se están para ser aprobadas/devueltas</w:t>
      </w:r>
      <w:r w:rsidRPr="009D79A1">
        <w:t xml:space="preserve"> sean visibles para los perfiles JVE</w:t>
      </w:r>
      <w:r w:rsidR="006B0BF4" w:rsidRPr="009D79A1">
        <w:t xml:space="preserve"> y Liquidador</w:t>
      </w:r>
      <w:r w:rsidR="003F5B8A" w:rsidRPr="009D79A1">
        <w:t xml:space="preserve"> dentro de la pantalla de rendición.</w:t>
      </w:r>
      <w:r w:rsidR="006B0BF4" w:rsidRPr="009D79A1">
        <w:br/>
      </w:r>
    </w:p>
    <w:p w14:paraId="2C3A1EDA" w14:textId="0138D757" w:rsidR="006B0BF4" w:rsidRPr="009D79A1" w:rsidRDefault="006B0BF4" w:rsidP="006B0BF4">
      <w:pPr>
        <w:pStyle w:val="ListParagraph"/>
      </w:pPr>
    </w:p>
    <w:p w14:paraId="7CA9C738" w14:textId="1A916056" w:rsidR="006B0BF4" w:rsidRPr="009D79A1" w:rsidRDefault="006B0BF4" w:rsidP="006B0BF4">
      <w:pPr>
        <w:pStyle w:val="ListParagraph"/>
      </w:pPr>
      <w:r w:rsidRPr="009D79A1">
        <w:t>Ejemplo:</w:t>
      </w:r>
    </w:p>
    <w:p w14:paraId="5629730C" w14:textId="48DC6005" w:rsidR="006B0BF4" w:rsidRPr="009D79A1" w:rsidRDefault="006B0BF4" w:rsidP="006B0BF4">
      <w:pPr>
        <w:pStyle w:val="ListParagraph"/>
        <w:numPr>
          <w:ilvl w:val="1"/>
          <w:numId w:val="8"/>
        </w:numPr>
      </w:pPr>
      <w:r w:rsidRPr="009D79A1">
        <w:t>Perfil</w:t>
      </w:r>
      <w:r w:rsidRPr="009D79A1">
        <w:tab/>
      </w:r>
      <w:r w:rsidRPr="009D79A1">
        <w:tab/>
      </w:r>
      <w:r w:rsidRPr="009D79A1">
        <w:tab/>
      </w:r>
      <w:r w:rsidRPr="009D79A1">
        <w:tab/>
      </w:r>
      <w:r w:rsidRPr="009D79A1">
        <w:tab/>
      </w:r>
      <w:proofErr w:type="spellStart"/>
      <w:r w:rsidRPr="009D79A1">
        <w:t>pruebaperfilesjve</w:t>
      </w:r>
      <w:proofErr w:type="spellEnd"/>
    </w:p>
    <w:p w14:paraId="27FCCD86" w14:textId="7595773D" w:rsidR="006B0BF4" w:rsidRPr="009D79A1" w:rsidRDefault="006B0BF4" w:rsidP="006B0BF4">
      <w:pPr>
        <w:pStyle w:val="ListParagraph"/>
        <w:numPr>
          <w:ilvl w:val="1"/>
          <w:numId w:val="8"/>
        </w:numPr>
      </w:pPr>
      <w:r w:rsidRPr="009D79A1">
        <w:t>Gastos sin incluir en rendiciones</w:t>
      </w:r>
      <w:r w:rsidRPr="009D79A1">
        <w:tab/>
        <w:t>3</w:t>
      </w:r>
    </w:p>
    <w:p w14:paraId="507EB093" w14:textId="495C784E" w:rsidR="006B0BF4" w:rsidRPr="009D79A1" w:rsidRDefault="006B0BF4" w:rsidP="006B0BF4">
      <w:pPr>
        <w:pStyle w:val="ListParagraph"/>
      </w:pPr>
    </w:p>
    <w:p w14:paraId="7B803607" w14:textId="00A5A7C1" w:rsidR="006B0BF4" w:rsidRPr="009D79A1" w:rsidRDefault="006B0BF4" w:rsidP="006B0BF4">
      <w:pPr>
        <w:pStyle w:val="ListParagraph"/>
      </w:pPr>
    </w:p>
    <w:p w14:paraId="6E21384E" w14:textId="5159A681" w:rsidR="006B0BF4" w:rsidRPr="009D79A1" w:rsidRDefault="006B0BF4" w:rsidP="006B0BF4">
      <w:pPr>
        <w:pStyle w:val="ListParagraph"/>
      </w:pPr>
      <w:r w:rsidRPr="009D79A1">
        <w:rPr>
          <w:noProof/>
          <w:lang w:val="en-US"/>
        </w:rPr>
        <w:lastRenderedPageBreak/>
        <w:drawing>
          <wp:inline distT="0" distB="0" distL="0" distR="0" wp14:anchorId="77558A90" wp14:editId="40C6C5C1">
            <wp:extent cx="5400040" cy="2139950"/>
            <wp:effectExtent l="0" t="0" r="0" b="0"/>
            <wp:docPr id="10" name="Imagen 1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FDDF" w14:textId="11E22DEE" w:rsidR="006B0BF4" w:rsidRPr="009D79A1" w:rsidRDefault="006B0BF4" w:rsidP="006B0BF4">
      <w:pPr>
        <w:pStyle w:val="ListParagraph"/>
      </w:pPr>
    </w:p>
    <w:p w14:paraId="2D08B5BD" w14:textId="77777777" w:rsidR="006B0BF4" w:rsidRPr="009D79A1" w:rsidRDefault="006B0BF4" w:rsidP="006B0BF4">
      <w:pPr>
        <w:pStyle w:val="ListParagraph"/>
      </w:pPr>
    </w:p>
    <w:p w14:paraId="5927C577" w14:textId="436B568C" w:rsidR="006B0BF4" w:rsidRPr="009D79A1" w:rsidRDefault="006B0BF4" w:rsidP="006B0BF4">
      <w:pPr>
        <w:pStyle w:val="ListParagraph"/>
      </w:pPr>
      <w:r w:rsidRPr="009D79A1">
        <w:t>Estos gastos sin incluir deben ser visibles para el APROBADOR en la misma pantalla de aprobación. Ver de agregar un botón desplegable para estos gastos no incluidos</w:t>
      </w:r>
      <w:r w:rsidR="00E119D4" w:rsidRPr="009D79A1">
        <w:t xml:space="preserve"> que se denomine “</w:t>
      </w:r>
      <w:r w:rsidR="00E119D4" w:rsidRPr="009D79A1">
        <w:rPr>
          <w:b/>
          <w:bCs/>
        </w:rPr>
        <w:t>Gastos del período no incluidos en la rendición</w:t>
      </w:r>
      <w:r w:rsidR="00E119D4" w:rsidRPr="009D79A1">
        <w:t>”</w:t>
      </w:r>
      <w:r w:rsidRPr="009D79A1">
        <w:t>, que sea similar al botón de los comprobantes asociados</w:t>
      </w:r>
      <w:r w:rsidR="00E119D4" w:rsidRPr="009D79A1">
        <w:t>.</w:t>
      </w:r>
    </w:p>
    <w:p w14:paraId="0DCCDBC3" w14:textId="07178908" w:rsidR="006B0BF4" w:rsidRPr="009D79A1" w:rsidRDefault="006B0BF4" w:rsidP="006B0BF4">
      <w:pPr>
        <w:pStyle w:val="ListParagraph"/>
      </w:pPr>
    </w:p>
    <w:p w14:paraId="2CF0AC6F" w14:textId="0A27CE61" w:rsidR="006B0BF4" w:rsidRDefault="006B0BF4" w:rsidP="00E119D4">
      <w:pPr>
        <w:pStyle w:val="ListParagraph"/>
        <w:jc w:val="center"/>
      </w:pPr>
      <w:r w:rsidRPr="009D79A1">
        <w:rPr>
          <w:noProof/>
          <w:lang w:val="en-US"/>
        </w:rPr>
        <w:drawing>
          <wp:inline distT="0" distB="0" distL="0" distR="0" wp14:anchorId="342521ED" wp14:editId="40986F8E">
            <wp:extent cx="3522510" cy="2828356"/>
            <wp:effectExtent l="0" t="0" r="1905" b="0"/>
            <wp:docPr id="11" name="Imagen 1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Aplicación, Sitio web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9827" cy="28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3C42" w14:textId="77777777" w:rsidR="006D6147" w:rsidRDefault="006D6147" w:rsidP="00E119D4">
      <w:pPr>
        <w:pStyle w:val="ListParagraph"/>
        <w:jc w:val="center"/>
      </w:pPr>
    </w:p>
    <w:p w14:paraId="55BB85B2" w14:textId="15A2AF37" w:rsidR="006D6147" w:rsidRPr="006D6147" w:rsidRDefault="006D6147" w:rsidP="00E119D4">
      <w:pPr>
        <w:pStyle w:val="ListParagraph"/>
        <w:jc w:val="center"/>
        <w:rPr>
          <w:color w:val="70AD47" w:themeColor="accent6"/>
        </w:rPr>
      </w:pPr>
      <w:r w:rsidRPr="006D6147">
        <w:rPr>
          <w:color w:val="70AD47" w:themeColor="accent6"/>
        </w:rPr>
        <w:t xml:space="preserve">Agregue </w:t>
      </w:r>
      <w:r w:rsidR="00903ADC">
        <w:rPr>
          <w:color w:val="70AD47" w:themeColor="accent6"/>
        </w:rPr>
        <w:t xml:space="preserve">el listado de gastos no </w:t>
      </w:r>
      <w:proofErr w:type="spellStart"/>
      <w:r w:rsidR="00903ADC">
        <w:rPr>
          <w:color w:val="70AD47" w:themeColor="accent6"/>
        </w:rPr>
        <w:t>asoicados</w:t>
      </w:r>
      <w:proofErr w:type="spellEnd"/>
      <w:r w:rsidR="00903ADC">
        <w:rPr>
          <w:color w:val="70AD47" w:themeColor="accent6"/>
        </w:rPr>
        <w:t xml:space="preserve"> a liquidaciones del usuario de la liquidación utilizando como fecha tope el fin del periodo.</w:t>
      </w:r>
    </w:p>
    <w:p w14:paraId="43543DDB" w14:textId="0CA08DA8" w:rsidR="006B0BF4" w:rsidRPr="009D79A1" w:rsidRDefault="006B0BF4" w:rsidP="006B0BF4">
      <w:pPr>
        <w:pStyle w:val="ListParagraph"/>
      </w:pPr>
    </w:p>
    <w:p w14:paraId="06672A13" w14:textId="3EC5BC50" w:rsidR="006B0BF4" w:rsidRPr="009D79A1" w:rsidRDefault="006B0BF4" w:rsidP="006B0BF4">
      <w:pPr>
        <w:pStyle w:val="ListParagraph"/>
      </w:pPr>
    </w:p>
    <w:p w14:paraId="42D61418" w14:textId="29CDB729" w:rsidR="006B0BF4" w:rsidRPr="009D79A1" w:rsidRDefault="006B0BF4" w:rsidP="006B0BF4">
      <w:pPr>
        <w:pStyle w:val="ListParagraph"/>
      </w:pPr>
    </w:p>
    <w:p w14:paraId="53F85C96" w14:textId="77777777" w:rsidR="006B0BF4" w:rsidRPr="009D79A1" w:rsidRDefault="006B0BF4" w:rsidP="006B0BF4">
      <w:pPr>
        <w:pStyle w:val="ListParagraph"/>
      </w:pPr>
    </w:p>
    <w:p w14:paraId="65CF5606" w14:textId="77777777" w:rsidR="006B0BF4" w:rsidRPr="009D79A1" w:rsidRDefault="006B0BF4" w:rsidP="006B0BF4">
      <w:pPr>
        <w:pStyle w:val="ListParagraph"/>
      </w:pPr>
    </w:p>
    <w:p w14:paraId="1D288210" w14:textId="77777777" w:rsidR="00903ADC" w:rsidRDefault="00E809AE" w:rsidP="007D4821">
      <w:pPr>
        <w:pStyle w:val="ListParagraph"/>
        <w:numPr>
          <w:ilvl w:val="0"/>
          <w:numId w:val="8"/>
        </w:numPr>
      </w:pPr>
      <w:r w:rsidRPr="009D79A1">
        <w:t>Cuando pase más de un mes sin incluir</w:t>
      </w:r>
      <w:r w:rsidR="007D4821" w:rsidRPr="009D79A1">
        <w:t xml:space="preserve"> un gasto</w:t>
      </w:r>
      <w:r w:rsidR="00D90E76" w:rsidRPr="009D79A1">
        <w:t xml:space="preserve"> </w:t>
      </w:r>
      <w:r w:rsidR="007D4821" w:rsidRPr="009D79A1">
        <w:t>en alguna</w:t>
      </w:r>
      <w:r w:rsidRPr="009D79A1">
        <w:t xml:space="preserve"> rendición</w:t>
      </w:r>
      <w:r w:rsidR="007D4821" w:rsidRPr="009D79A1">
        <w:t>,</w:t>
      </w:r>
      <w:r w:rsidRPr="009D79A1">
        <w:t xml:space="preserve"> </w:t>
      </w:r>
      <w:r w:rsidR="007D4821" w:rsidRPr="009D79A1">
        <w:t xml:space="preserve">se </w:t>
      </w:r>
      <w:r w:rsidRPr="009D79A1">
        <w:t>debe</w:t>
      </w:r>
      <w:r w:rsidR="007D4821" w:rsidRPr="009D79A1">
        <w:t>rá visualizar el comprobante</w:t>
      </w:r>
      <w:r w:rsidRPr="009D79A1">
        <w:t xml:space="preserve"> en </w:t>
      </w:r>
      <w:r w:rsidR="007D4821" w:rsidRPr="009D79A1">
        <w:rPr>
          <w:b/>
          <w:bCs/>
          <w:color w:val="FF0000"/>
        </w:rPr>
        <w:t>ROJO</w:t>
      </w:r>
      <w:r w:rsidRPr="009D79A1">
        <w:t>.</w:t>
      </w:r>
      <w:r w:rsidR="00D90E76" w:rsidRPr="009D79A1">
        <w:t xml:space="preserve"> </w:t>
      </w:r>
      <w:r w:rsidRPr="009D79A1">
        <w:t xml:space="preserve">Es decir, si el </w:t>
      </w:r>
      <w:proofErr w:type="gramStart"/>
      <w:r w:rsidRPr="009D79A1">
        <w:t>gastos</w:t>
      </w:r>
      <w:proofErr w:type="gramEnd"/>
      <w:r w:rsidRPr="009D79A1">
        <w:t xml:space="preserve"> es de </w:t>
      </w:r>
      <w:r w:rsidR="00D90E76" w:rsidRPr="009D79A1">
        <w:t>s</w:t>
      </w:r>
      <w:r w:rsidRPr="009D79A1">
        <w:t>ept</w:t>
      </w:r>
      <w:r w:rsidR="007D4821" w:rsidRPr="009D79A1">
        <w:t>iembre p</w:t>
      </w:r>
      <w:r w:rsidRPr="009D79A1">
        <w:t>odría no incluir</w:t>
      </w:r>
      <w:r w:rsidR="007D4821" w:rsidRPr="009D79A1">
        <w:t>se</w:t>
      </w:r>
      <w:r w:rsidRPr="009D79A1">
        <w:t xml:space="preserve"> en la rendición de </w:t>
      </w:r>
      <w:r w:rsidR="00D90E76" w:rsidRPr="009D79A1">
        <w:t>septiembre</w:t>
      </w:r>
      <w:r w:rsidRPr="009D79A1">
        <w:t xml:space="preserve"> y que sea visible</w:t>
      </w:r>
      <w:r w:rsidR="007D4821" w:rsidRPr="009D79A1">
        <w:t xml:space="preserve">. Luego, cuando se presente la rendición de </w:t>
      </w:r>
      <w:r w:rsidR="00D90E76" w:rsidRPr="009D79A1">
        <w:t>octubre</w:t>
      </w:r>
      <w:r w:rsidR="007D4821" w:rsidRPr="009D79A1">
        <w:t xml:space="preserve"> y </w:t>
      </w:r>
      <w:r w:rsidRPr="009D79A1">
        <w:t xml:space="preserve">no </w:t>
      </w:r>
      <w:r w:rsidR="007D4821" w:rsidRPr="009D79A1">
        <w:t xml:space="preserve">se lo </w:t>
      </w:r>
      <w:r w:rsidRPr="009D79A1">
        <w:t>incluy</w:t>
      </w:r>
      <w:r w:rsidR="007D4821" w:rsidRPr="009D79A1">
        <w:t xml:space="preserve">ó a este comprobante </w:t>
      </w:r>
      <w:r w:rsidRPr="009D79A1">
        <w:t xml:space="preserve">debería </w:t>
      </w:r>
      <w:r w:rsidR="007D4821" w:rsidRPr="009D79A1">
        <w:t xml:space="preserve">mostrarse en </w:t>
      </w:r>
      <w:r w:rsidR="007D4821" w:rsidRPr="009D79A1">
        <w:rPr>
          <w:b/>
          <w:bCs/>
          <w:color w:val="FF0000"/>
        </w:rPr>
        <w:t>ROJO</w:t>
      </w:r>
      <w:r w:rsidR="007D4821" w:rsidRPr="009D79A1">
        <w:t xml:space="preserve">. </w:t>
      </w:r>
    </w:p>
    <w:p w14:paraId="65F129E9" w14:textId="3C7CDB69" w:rsidR="00E809AE" w:rsidRPr="00903ADC" w:rsidRDefault="00903ADC" w:rsidP="00903ADC">
      <w:pPr>
        <w:rPr>
          <w:color w:val="70AD47" w:themeColor="accent6"/>
        </w:rPr>
      </w:pPr>
      <w:r w:rsidRPr="00903ADC">
        <w:rPr>
          <w:color w:val="70AD47" w:themeColor="accent6"/>
        </w:rPr>
        <w:t xml:space="preserve">Se muestran en rojo todos los gastos de este nuevo detalle que tienen </w:t>
      </w:r>
      <w:proofErr w:type="spellStart"/>
      <w:proofErr w:type="gramStart"/>
      <w:r w:rsidRPr="00903ADC">
        <w:rPr>
          <w:color w:val="70AD47" w:themeColor="accent6"/>
        </w:rPr>
        <w:t>mas</w:t>
      </w:r>
      <w:proofErr w:type="spellEnd"/>
      <w:proofErr w:type="gramEnd"/>
      <w:r w:rsidRPr="00903ADC">
        <w:rPr>
          <w:color w:val="70AD47" w:themeColor="accent6"/>
        </w:rPr>
        <w:t xml:space="preserve"> de un mes de </w:t>
      </w:r>
      <w:proofErr w:type="spellStart"/>
      <w:r w:rsidRPr="00903ADC">
        <w:rPr>
          <w:color w:val="70AD47" w:themeColor="accent6"/>
        </w:rPr>
        <w:t>antiguedad</w:t>
      </w:r>
      <w:proofErr w:type="spellEnd"/>
    </w:p>
    <w:p w14:paraId="10963B9F" w14:textId="77777777" w:rsidR="007D4821" w:rsidRPr="009D79A1" w:rsidRDefault="007D4821" w:rsidP="007D4821">
      <w:pPr>
        <w:pStyle w:val="ListParagraph"/>
      </w:pPr>
    </w:p>
    <w:p w14:paraId="2385030F" w14:textId="77777777" w:rsidR="00D84521" w:rsidRPr="009D79A1" w:rsidRDefault="00D84521" w:rsidP="00B669D5"/>
    <w:p w14:paraId="45663A0D" w14:textId="77777777" w:rsidR="00D84521" w:rsidRPr="009D79A1" w:rsidRDefault="00D84521" w:rsidP="00B618F9"/>
    <w:p w14:paraId="4DC085F6" w14:textId="2B8F6B58" w:rsidR="00A91326" w:rsidRPr="009D79A1" w:rsidRDefault="00A91326" w:rsidP="00A91326">
      <w:pPr>
        <w:pStyle w:val="Heading1"/>
      </w:pPr>
      <w:r w:rsidRPr="009D79A1">
        <w:t>Liquidaciones (Rol Liquidador)</w:t>
      </w:r>
    </w:p>
    <w:p w14:paraId="57F5415B" w14:textId="50305662" w:rsidR="00B96552" w:rsidRPr="009D79A1" w:rsidRDefault="00B96552" w:rsidP="00733ED7"/>
    <w:p w14:paraId="696ED4B3" w14:textId="019474E8" w:rsidR="00107B40" w:rsidRPr="009D79A1" w:rsidRDefault="00107B40" w:rsidP="00107B40">
      <w:pPr>
        <w:pStyle w:val="Heading2"/>
      </w:pPr>
      <w:r w:rsidRPr="009D79A1">
        <w:t>Control/edición</w:t>
      </w:r>
    </w:p>
    <w:p w14:paraId="6E1F5C7E" w14:textId="19417BFB" w:rsidR="001C13A2" w:rsidRPr="009D79A1" w:rsidRDefault="001C13A2" w:rsidP="002E19D6">
      <w:pPr>
        <w:pStyle w:val="ListParagraph"/>
        <w:numPr>
          <w:ilvl w:val="0"/>
          <w:numId w:val="8"/>
        </w:numPr>
      </w:pPr>
      <w:r w:rsidRPr="009D79A1">
        <w:t>Filtrar por defecto las liquidaciones</w:t>
      </w:r>
      <w:r w:rsidR="006635AA" w:rsidRPr="009D79A1">
        <w:t xml:space="preserve"> con el e</w:t>
      </w:r>
      <w:r w:rsidRPr="009D79A1">
        <w:t>stado “Autorizadas”</w:t>
      </w:r>
      <w:r w:rsidR="006635AA" w:rsidRPr="009D79A1">
        <w:t>.</w:t>
      </w:r>
    </w:p>
    <w:p w14:paraId="2A805532" w14:textId="73CF5C2C" w:rsidR="001C13A2" w:rsidRPr="009D79A1" w:rsidRDefault="001C13A2" w:rsidP="001C13A2"/>
    <w:p w14:paraId="750FF559" w14:textId="491D3EAE" w:rsidR="001C13A2" w:rsidRPr="009D79A1" w:rsidRDefault="001C13A2" w:rsidP="001C13A2">
      <w:pPr>
        <w:jc w:val="center"/>
      </w:pPr>
      <w:r w:rsidRPr="009D79A1">
        <w:rPr>
          <w:noProof/>
          <w:lang w:val="en-US"/>
        </w:rPr>
        <w:drawing>
          <wp:inline distT="0" distB="0" distL="0" distR="0" wp14:anchorId="1AC08B3D" wp14:editId="08E0F99A">
            <wp:extent cx="1137942" cy="1368714"/>
            <wp:effectExtent l="152400" t="152400" r="367030" b="365125"/>
            <wp:docPr id="2" name="Imagen 2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, Chat o mensaje de texto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1229" cy="1372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03ADC">
        <w:br/>
      </w:r>
      <w:r w:rsidR="00903ADC">
        <w:br/>
      </w:r>
      <w:r w:rsidR="00903ADC" w:rsidRPr="00903ADC">
        <w:rPr>
          <w:color w:val="70AD47" w:themeColor="accent6"/>
        </w:rPr>
        <w:t>Deje el filtro en el enlace desde la pantalla principal</w:t>
      </w:r>
    </w:p>
    <w:p w14:paraId="57DC4028" w14:textId="77777777" w:rsidR="001C13A2" w:rsidRPr="009D79A1" w:rsidRDefault="001C13A2" w:rsidP="001C13A2"/>
    <w:p w14:paraId="45B2BCA9" w14:textId="578A4253" w:rsidR="00C24D05" w:rsidRPr="009D79A1" w:rsidRDefault="002E19D6" w:rsidP="002E19D6">
      <w:pPr>
        <w:pStyle w:val="ListParagraph"/>
        <w:numPr>
          <w:ilvl w:val="0"/>
          <w:numId w:val="8"/>
        </w:numPr>
      </w:pPr>
      <w:r w:rsidRPr="009D79A1">
        <w:t>botón</w:t>
      </w:r>
      <w:r w:rsidR="00C24D05" w:rsidRPr="009D79A1">
        <w:t xml:space="preserve"> de Eliminar cambiarlo por el logo de desvincular</w:t>
      </w:r>
      <w:r w:rsidRPr="009D79A1">
        <w:br/>
      </w:r>
      <w:hyperlink r:id="rId23" w:history="1">
        <w:r w:rsidRPr="009D79A1">
          <w:rPr>
            <w:rStyle w:val="Hyperlink"/>
          </w:rPr>
          <w:t>LINK</w:t>
        </w:r>
      </w:hyperlink>
    </w:p>
    <w:p w14:paraId="544BABD7" w14:textId="17C78BDC" w:rsidR="00315531" w:rsidRDefault="007B4ED3" w:rsidP="007B4ED3">
      <w:pPr>
        <w:jc w:val="center"/>
      </w:pPr>
      <w:r w:rsidRPr="009D79A1">
        <w:rPr>
          <w:noProof/>
          <w:lang w:val="en-US"/>
        </w:rPr>
        <w:lastRenderedPageBreak/>
        <w:drawing>
          <wp:inline distT="0" distB="0" distL="0" distR="0" wp14:anchorId="5D4D34D0" wp14:editId="64E27A30">
            <wp:extent cx="3761952" cy="3261184"/>
            <wp:effectExtent l="152400" t="152400" r="353060" b="358775"/>
            <wp:docPr id="17" name="Imagen 1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Aplicación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4464" cy="3263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66633B" w14:textId="77777777" w:rsidR="003138B1" w:rsidRDefault="003138B1" w:rsidP="007B4ED3">
      <w:pPr>
        <w:jc w:val="center"/>
      </w:pPr>
    </w:p>
    <w:p w14:paraId="09F9733A" w14:textId="6B927F3E" w:rsidR="003138B1" w:rsidRPr="003138B1" w:rsidRDefault="003138B1" w:rsidP="007B4ED3">
      <w:pPr>
        <w:jc w:val="center"/>
        <w:rPr>
          <w:color w:val="70AD47" w:themeColor="accent6"/>
        </w:rPr>
      </w:pPr>
      <w:r w:rsidRPr="003138B1">
        <w:rPr>
          <w:color w:val="70AD47" w:themeColor="accent6"/>
        </w:rPr>
        <w:t xml:space="preserve">Cambie el link por uno que indica </w:t>
      </w:r>
      <w:proofErr w:type="spellStart"/>
      <w:r w:rsidRPr="003138B1">
        <w:rPr>
          <w:color w:val="70AD47" w:themeColor="accent6"/>
        </w:rPr>
        <w:t>deslinkear</w:t>
      </w:r>
      <w:proofErr w:type="spellEnd"/>
    </w:p>
    <w:p w14:paraId="09D565D7" w14:textId="3AA6594A" w:rsidR="002E19D6" w:rsidRPr="009D79A1" w:rsidRDefault="002E19D6" w:rsidP="00315531"/>
    <w:p w14:paraId="7931C6F2" w14:textId="77777777" w:rsidR="007B1C48" w:rsidRPr="009D79A1" w:rsidRDefault="007B1C48" w:rsidP="007B1C48">
      <w:pPr>
        <w:pStyle w:val="ListParagraph"/>
        <w:numPr>
          <w:ilvl w:val="0"/>
          <w:numId w:val="8"/>
        </w:numPr>
      </w:pPr>
      <w:r w:rsidRPr="009D79A1">
        <w:t>Al editar un comprobante cargado, el sistema permite cambiar el titular del gasto.</w:t>
      </w:r>
      <w:r w:rsidRPr="009D79A1">
        <w:br/>
        <w:t>No debe permitirse eso.</w:t>
      </w:r>
      <w:r w:rsidRPr="009D79A1">
        <w:br/>
      </w:r>
      <w:hyperlink r:id="rId25" w:history="1">
        <w:r w:rsidRPr="009D79A1">
          <w:rPr>
            <w:rStyle w:val="Hyperlink"/>
          </w:rPr>
          <w:t>LINK</w:t>
        </w:r>
      </w:hyperlink>
    </w:p>
    <w:p w14:paraId="02B73F16" w14:textId="77777777" w:rsidR="007B1C48" w:rsidRPr="009D79A1" w:rsidRDefault="007B1C48" w:rsidP="007B1C48">
      <w:pPr>
        <w:pStyle w:val="ListParagraph"/>
      </w:pPr>
    </w:p>
    <w:p w14:paraId="1ABC2D39" w14:textId="6223C462" w:rsidR="007B1C48" w:rsidRPr="009D79A1" w:rsidRDefault="007B1C48" w:rsidP="007B1C48">
      <w:pPr>
        <w:pStyle w:val="ListParagraph"/>
        <w:jc w:val="center"/>
      </w:pPr>
      <w:r w:rsidRPr="009D79A1">
        <w:lastRenderedPageBreak/>
        <w:br/>
      </w:r>
      <w:r w:rsidRPr="009D79A1">
        <w:br/>
      </w:r>
      <w:r w:rsidRPr="009D79A1">
        <w:rPr>
          <w:noProof/>
          <w:lang w:val="en-US"/>
        </w:rPr>
        <w:drawing>
          <wp:inline distT="0" distB="0" distL="0" distR="0" wp14:anchorId="7193F4FC" wp14:editId="34087C6C">
            <wp:extent cx="3341247" cy="2896481"/>
            <wp:effectExtent l="152400" t="152400" r="354965" b="361315"/>
            <wp:docPr id="18" name="Imagen 1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, Aplicación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4632" cy="289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31E11C" w14:textId="4195AC2A" w:rsidR="007B1C48" w:rsidRPr="009D79A1" w:rsidRDefault="007B1C48" w:rsidP="007B1C48">
      <w:pPr>
        <w:pStyle w:val="ListParagraph"/>
        <w:jc w:val="center"/>
      </w:pPr>
    </w:p>
    <w:p w14:paraId="25FA9B8E" w14:textId="6080FF10" w:rsidR="007B1C48" w:rsidRDefault="00D02AAD" w:rsidP="007B1C48">
      <w:pPr>
        <w:pStyle w:val="ListParagraph"/>
        <w:jc w:val="center"/>
      </w:pPr>
      <w:r w:rsidRPr="009D79A1">
        <w:rPr>
          <w:noProof/>
          <w:lang w:val="en-US"/>
        </w:rPr>
        <w:drawing>
          <wp:inline distT="0" distB="0" distL="0" distR="0" wp14:anchorId="4FC5FFCC" wp14:editId="6CC48DA2">
            <wp:extent cx="3232750" cy="3139235"/>
            <wp:effectExtent l="152400" t="152400" r="368300" b="366395"/>
            <wp:docPr id="19" name="Imagen 1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Texto, Aplicación, Correo electrónico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2763" cy="3148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3065A3" w14:textId="77777777" w:rsidR="003138B1" w:rsidRDefault="003138B1" w:rsidP="007B1C48">
      <w:pPr>
        <w:pStyle w:val="ListParagraph"/>
        <w:jc w:val="center"/>
      </w:pPr>
    </w:p>
    <w:p w14:paraId="40B7DC2E" w14:textId="38EFA2A9" w:rsidR="003138B1" w:rsidRPr="003138B1" w:rsidRDefault="003138B1" w:rsidP="007B1C48">
      <w:pPr>
        <w:pStyle w:val="ListParagraph"/>
        <w:jc w:val="center"/>
        <w:rPr>
          <w:color w:val="70AD47" w:themeColor="accent6"/>
        </w:rPr>
      </w:pPr>
      <w:r w:rsidRPr="003138B1">
        <w:rPr>
          <w:color w:val="70AD47" w:themeColor="accent6"/>
        </w:rPr>
        <w:t>Oculte la opción de editar el titular del gasto desde la edición en liquidaciones</w:t>
      </w:r>
    </w:p>
    <w:p w14:paraId="6EB506D7" w14:textId="23D57D03" w:rsidR="00A35FEF" w:rsidRPr="009D79A1" w:rsidRDefault="00A35FEF" w:rsidP="00A35FEF"/>
    <w:p w14:paraId="5029AAEA" w14:textId="77777777" w:rsidR="007C1253" w:rsidRPr="009D79A1" w:rsidRDefault="007C1253" w:rsidP="00A35FEF"/>
    <w:p w14:paraId="3F02F696" w14:textId="081753C1" w:rsidR="00C20123" w:rsidRPr="009D79A1" w:rsidRDefault="00C20123" w:rsidP="00C20123">
      <w:pPr>
        <w:pStyle w:val="ListParagraph"/>
        <w:numPr>
          <w:ilvl w:val="0"/>
          <w:numId w:val="8"/>
        </w:numPr>
      </w:pPr>
      <w:r w:rsidRPr="009D79A1">
        <w:lastRenderedPageBreak/>
        <w:t xml:space="preserve">Al incorporar </w:t>
      </w:r>
      <w:r w:rsidR="007C1253" w:rsidRPr="009D79A1">
        <w:t xml:space="preserve">manualmente </w:t>
      </w:r>
      <w:r w:rsidRPr="009D79A1">
        <w:t>gastos a la liquidación, la sumatoria interna no coincide con la externa.</w:t>
      </w:r>
      <w:r w:rsidRPr="009D79A1">
        <w:br/>
      </w:r>
      <w:hyperlink r:id="rId28" w:history="1">
        <w:r w:rsidRPr="009D79A1">
          <w:rPr>
            <w:rStyle w:val="Hyperlink"/>
          </w:rPr>
          <w:t>LINK</w:t>
        </w:r>
      </w:hyperlink>
    </w:p>
    <w:p w14:paraId="55B8FF5E" w14:textId="77777777" w:rsidR="00C20123" w:rsidRPr="009D79A1" w:rsidRDefault="00C20123" w:rsidP="00C20123">
      <w:pPr>
        <w:pStyle w:val="ListParagraph"/>
      </w:pPr>
      <w:r w:rsidRPr="009D79A1">
        <w:br/>
      </w:r>
      <w:r w:rsidRPr="009D79A1">
        <w:br/>
      </w:r>
    </w:p>
    <w:p w14:paraId="77D51D7B" w14:textId="01F4B9C8" w:rsidR="00C20123" w:rsidRDefault="00C20123" w:rsidP="00C20123">
      <w:pPr>
        <w:pStyle w:val="ListParagraph"/>
        <w:jc w:val="center"/>
      </w:pPr>
      <w:r w:rsidRPr="009D79A1">
        <w:rPr>
          <w:noProof/>
          <w:lang w:val="en-US"/>
        </w:rPr>
        <w:drawing>
          <wp:inline distT="0" distB="0" distL="0" distR="0" wp14:anchorId="31A2E264" wp14:editId="2EEA500E">
            <wp:extent cx="3264795" cy="2123038"/>
            <wp:effectExtent l="152400" t="152400" r="354965" b="353695"/>
            <wp:docPr id="26" name="Imagen 2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Texto, Aplicación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7513" cy="2124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2CB2B4" w14:textId="77777777" w:rsidR="000C0E02" w:rsidRDefault="000C0E02" w:rsidP="00C20123">
      <w:pPr>
        <w:pStyle w:val="ListParagraph"/>
        <w:jc w:val="center"/>
      </w:pPr>
    </w:p>
    <w:p w14:paraId="63D06BFF" w14:textId="6E911C24" w:rsidR="000C0E02" w:rsidRPr="009D79A1" w:rsidRDefault="000C0E02" w:rsidP="00C20123">
      <w:pPr>
        <w:pStyle w:val="ListParagraph"/>
        <w:jc w:val="center"/>
      </w:pPr>
      <w:r w:rsidRPr="000C0E02">
        <w:rPr>
          <w:color w:val="70AD47" w:themeColor="accent6"/>
        </w:rPr>
        <w:t xml:space="preserve">Ajuste la actualización del monto comprobantes y gastos que se plancha en la </w:t>
      </w:r>
      <w:proofErr w:type="spellStart"/>
      <w:r w:rsidRPr="000C0E02">
        <w:rPr>
          <w:color w:val="70AD47" w:themeColor="accent6"/>
        </w:rPr>
        <w:t>liquidacion</w:t>
      </w:r>
      <w:proofErr w:type="spellEnd"/>
    </w:p>
    <w:p w14:paraId="2487D6A5" w14:textId="77777777" w:rsidR="007C1253" w:rsidRPr="009D79A1" w:rsidRDefault="007C1253" w:rsidP="00C20123">
      <w:pPr>
        <w:pStyle w:val="ListParagraph"/>
        <w:jc w:val="center"/>
      </w:pPr>
    </w:p>
    <w:p w14:paraId="69112782" w14:textId="09C6303E" w:rsidR="00C20123" w:rsidRPr="009D79A1" w:rsidRDefault="00C20123" w:rsidP="00C20123">
      <w:pPr>
        <w:pStyle w:val="ListParagraph"/>
      </w:pPr>
      <w:r w:rsidRPr="009D79A1">
        <w:t>Abajo se muestran gastos incorporados, desde los pendientes que figuraban abajo</w:t>
      </w:r>
      <w:r w:rsidR="00D566BF" w:rsidRPr="009D79A1">
        <w:t xml:space="preserve"> y el nuevo total calculado.</w:t>
      </w:r>
      <w:r w:rsidRPr="009D79A1">
        <w:t xml:space="preserve"> Rev</w:t>
      </w:r>
      <w:r w:rsidR="00D566BF" w:rsidRPr="009D79A1">
        <w:t>i</w:t>
      </w:r>
      <w:r w:rsidRPr="009D79A1">
        <w:t>sar para cuando los gastos son incorporados como gastos en efectivo.</w:t>
      </w:r>
    </w:p>
    <w:p w14:paraId="1E840027" w14:textId="35A3D438" w:rsidR="00C20123" w:rsidRDefault="00C20123" w:rsidP="00C20123">
      <w:pPr>
        <w:pStyle w:val="ListParagraph"/>
        <w:jc w:val="center"/>
      </w:pPr>
      <w:r w:rsidRPr="009D79A1">
        <w:br/>
      </w:r>
      <w:r w:rsidRPr="009D79A1">
        <w:rPr>
          <w:noProof/>
          <w:lang w:val="en-US"/>
        </w:rPr>
        <w:drawing>
          <wp:inline distT="0" distB="0" distL="0" distR="0" wp14:anchorId="012854E6" wp14:editId="49EDC5E0">
            <wp:extent cx="3371708" cy="3060071"/>
            <wp:effectExtent l="152400" t="152400" r="362585" b="368935"/>
            <wp:docPr id="25" name="Imagen 2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, Aplicación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3707" cy="3070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380D4B" w14:textId="77777777" w:rsidR="00E15CDB" w:rsidRDefault="00E15CDB" w:rsidP="00C20123">
      <w:pPr>
        <w:pStyle w:val="ListParagraph"/>
        <w:jc w:val="center"/>
      </w:pPr>
    </w:p>
    <w:p w14:paraId="0C62B27E" w14:textId="65446A1D" w:rsidR="00E15CDB" w:rsidRPr="00E15CDB" w:rsidRDefault="00E15CDB" w:rsidP="00C20123">
      <w:pPr>
        <w:pStyle w:val="ListParagraph"/>
        <w:jc w:val="center"/>
        <w:rPr>
          <w:color w:val="FF0000"/>
        </w:rPr>
      </w:pPr>
      <w:r w:rsidRPr="00E15CDB">
        <w:rPr>
          <w:color w:val="FF0000"/>
        </w:rPr>
        <w:lastRenderedPageBreak/>
        <w:t xml:space="preserve">Este tema estaba relacionado con el de arriba, que no actualizaba la cabecera recalculada en la </w:t>
      </w:r>
      <w:proofErr w:type="spellStart"/>
      <w:r w:rsidRPr="00E15CDB">
        <w:rPr>
          <w:color w:val="FF0000"/>
        </w:rPr>
        <w:t>liquidacion</w:t>
      </w:r>
      <w:proofErr w:type="spellEnd"/>
    </w:p>
    <w:p w14:paraId="1AB22FEB" w14:textId="40E50CE8" w:rsidR="00C20123" w:rsidRPr="009D79A1" w:rsidRDefault="00C20123" w:rsidP="00A35FEF"/>
    <w:p w14:paraId="7DBDB197" w14:textId="77777777" w:rsidR="00C20123" w:rsidRPr="009D79A1" w:rsidRDefault="00C20123" w:rsidP="00A35FEF"/>
    <w:p w14:paraId="74D175EA" w14:textId="77777777" w:rsidR="00A35FEF" w:rsidRPr="009D79A1" w:rsidRDefault="00A35FEF" w:rsidP="00A35FEF">
      <w:pPr>
        <w:pStyle w:val="ListParagraph"/>
        <w:numPr>
          <w:ilvl w:val="0"/>
          <w:numId w:val="7"/>
        </w:numPr>
      </w:pPr>
      <w:r w:rsidRPr="009D79A1">
        <w:t>Bajada a Excel en pantalla de Liquidación:</w:t>
      </w:r>
    </w:p>
    <w:p w14:paraId="1DC32146" w14:textId="423B1619" w:rsidR="00A35FEF" w:rsidRPr="009D79A1" w:rsidRDefault="00047B07" w:rsidP="00A35FEF">
      <w:pPr>
        <w:pStyle w:val="ListParagraph"/>
        <w:numPr>
          <w:ilvl w:val="1"/>
          <w:numId w:val="7"/>
        </w:numPr>
      </w:pPr>
      <w:r w:rsidRPr="009D79A1">
        <w:t>Para el u</w:t>
      </w:r>
      <w:r w:rsidR="00B717CA" w:rsidRPr="009D79A1">
        <w:t>suario de Germán</w:t>
      </w:r>
      <w:r w:rsidRPr="009D79A1">
        <w:t>, muestra en la bajada a Excel el número de caja del valor “</w:t>
      </w:r>
      <w:r w:rsidRPr="009D79A1">
        <w:rPr>
          <w:rFonts w:ascii="Arial" w:hAnsi="Arial" w:cs="Arial"/>
          <w:b/>
          <w:bCs/>
          <w:color w:val="292B2C"/>
          <w:sz w:val="17"/>
          <w:szCs w:val="17"/>
          <w:shd w:val="clear" w:color="auto" w:fill="FFFBF7"/>
        </w:rPr>
        <w:t>Tarjeta Débito - Crédito Precargada”</w:t>
      </w:r>
      <w:r w:rsidRPr="009D79A1">
        <w:t xml:space="preserve"> en lugar de informar los valores correctos.</w:t>
      </w:r>
      <w:r w:rsidRPr="009D79A1">
        <w:br/>
      </w:r>
      <w:hyperlink r:id="rId31" w:history="1">
        <w:r w:rsidRPr="009D79A1">
          <w:rPr>
            <w:rStyle w:val="Hyperlink"/>
          </w:rPr>
          <w:t>LINK</w:t>
        </w:r>
      </w:hyperlink>
    </w:p>
    <w:p w14:paraId="305BEF67" w14:textId="2FDFF041" w:rsidR="00A35FEF" w:rsidRPr="009D79A1" w:rsidRDefault="00A35FEF" w:rsidP="00A35FEF"/>
    <w:p w14:paraId="3D10BADD" w14:textId="4DDB1ECD" w:rsidR="00047B07" w:rsidRPr="009D79A1" w:rsidRDefault="00047B07" w:rsidP="00047B07">
      <w:pPr>
        <w:jc w:val="center"/>
      </w:pPr>
      <w:r w:rsidRPr="009D79A1">
        <w:rPr>
          <w:noProof/>
          <w:lang w:val="en-US"/>
        </w:rPr>
        <w:drawing>
          <wp:inline distT="0" distB="0" distL="0" distR="0" wp14:anchorId="6A397A68" wp14:editId="2292FE3B">
            <wp:extent cx="3720622" cy="1705431"/>
            <wp:effectExtent l="152400" t="152400" r="356235" b="371475"/>
            <wp:docPr id="21" name="Imagen 2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nterfaz de usuario gráfica, Texto, Aplicación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32007" cy="1710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42D53D" w14:textId="57A4ABF5" w:rsidR="00970B62" w:rsidRPr="009D79A1" w:rsidRDefault="00A35FEF" w:rsidP="00970B62">
      <w:r w:rsidRPr="009D79A1">
        <w:br/>
      </w:r>
    </w:p>
    <w:p w14:paraId="5AE56B90" w14:textId="19640DDE" w:rsidR="00561E8F" w:rsidRDefault="00B717CA" w:rsidP="00970B62">
      <w:r w:rsidRPr="009D79A1">
        <w:rPr>
          <w:noProof/>
          <w:lang w:val="en-US"/>
        </w:rPr>
        <w:drawing>
          <wp:inline distT="0" distB="0" distL="0" distR="0" wp14:anchorId="2E74C342" wp14:editId="299698E2">
            <wp:extent cx="5400040" cy="2512695"/>
            <wp:effectExtent l="152400" t="152400" r="353060" b="363855"/>
            <wp:docPr id="20" name="Imagen 20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AD3784" w14:textId="77777777" w:rsidR="005A03BE" w:rsidRDefault="005A03BE" w:rsidP="00970B62"/>
    <w:p w14:paraId="4E379752" w14:textId="53A1D7A4" w:rsidR="005A03BE" w:rsidRPr="005A03BE" w:rsidRDefault="005A03BE" w:rsidP="00970B62">
      <w:pPr>
        <w:rPr>
          <w:color w:val="FF0000"/>
        </w:rPr>
      </w:pPr>
      <w:r w:rsidRPr="005A03BE">
        <w:rPr>
          <w:color w:val="FF0000"/>
        </w:rPr>
        <w:t xml:space="preserve">Estoy viendo que aplica correctamente los valores 40 y 41 en el </w:t>
      </w:r>
      <w:proofErr w:type="spellStart"/>
      <w:r w:rsidRPr="005A03BE">
        <w:rPr>
          <w:color w:val="FF0000"/>
        </w:rPr>
        <w:t>excel</w:t>
      </w:r>
      <w:proofErr w:type="spellEnd"/>
      <w:r w:rsidRPr="005A03BE">
        <w:rPr>
          <w:color w:val="FF0000"/>
        </w:rPr>
        <w:t xml:space="preserve"> para la descarga de la liquidación ID 28 / Septiembre 2020</w:t>
      </w:r>
    </w:p>
    <w:p w14:paraId="268FBCC3" w14:textId="1EDD6E5F" w:rsidR="00561E8F" w:rsidRPr="009D79A1" w:rsidRDefault="00561E8F" w:rsidP="00970B62"/>
    <w:p w14:paraId="6068EEE4" w14:textId="58E17AA4" w:rsidR="00561E8F" w:rsidRPr="009D79A1" w:rsidRDefault="00561E8F" w:rsidP="00970B62"/>
    <w:p w14:paraId="06DA05C6" w14:textId="020B4608" w:rsidR="00970B62" w:rsidRPr="009D79A1" w:rsidRDefault="008F5102" w:rsidP="008F5102">
      <w:pPr>
        <w:pStyle w:val="ListParagraph"/>
        <w:numPr>
          <w:ilvl w:val="0"/>
          <w:numId w:val="4"/>
        </w:numPr>
      </w:pPr>
      <w:r w:rsidRPr="009D79A1">
        <w:t xml:space="preserve">El botón “Volver” </w:t>
      </w:r>
      <w:r w:rsidR="0039442C" w:rsidRPr="009D79A1">
        <w:t xml:space="preserve">de </w:t>
      </w:r>
      <w:r w:rsidRPr="009D79A1">
        <w:t>la liquidación</w:t>
      </w:r>
      <w:r w:rsidR="0039442C" w:rsidRPr="009D79A1">
        <w:t xml:space="preserve"> no vuelve a la pantalla principal de liquidaciones</w:t>
      </w:r>
      <w:r w:rsidR="00047B07" w:rsidRPr="009D79A1">
        <w:br/>
        <w:t>Debe volver a la pantalla general de Liquidaciones, no a la anterior de navegación del Chrome.</w:t>
      </w:r>
      <w:r w:rsidRPr="009D79A1">
        <w:br/>
      </w:r>
      <w:hyperlink r:id="rId34" w:history="1">
        <w:r w:rsidRPr="009D79A1">
          <w:rPr>
            <w:rStyle w:val="Hyperlink"/>
          </w:rPr>
          <w:t>Liquidación 46</w:t>
        </w:r>
      </w:hyperlink>
    </w:p>
    <w:p w14:paraId="0ED0D659" w14:textId="225C9A5D" w:rsidR="00AC4469" w:rsidRDefault="003A2A8A" w:rsidP="003A2A8A">
      <w:pPr>
        <w:jc w:val="center"/>
      </w:pPr>
      <w:r w:rsidRPr="009D79A1">
        <w:rPr>
          <w:noProof/>
          <w:lang w:val="en-US"/>
        </w:rPr>
        <w:drawing>
          <wp:inline distT="0" distB="0" distL="0" distR="0" wp14:anchorId="693BA53B" wp14:editId="5636D539">
            <wp:extent cx="3540243" cy="2784653"/>
            <wp:effectExtent l="152400" t="152400" r="365125" b="358775"/>
            <wp:docPr id="24" name="Imagen 2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Texto, Aplicación&#10;&#10;Descripción generada automá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46842" cy="2789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DA813A" w14:textId="77777777" w:rsidR="005A03BE" w:rsidRDefault="005A03BE" w:rsidP="003A2A8A">
      <w:pPr>
        <w:jc w:val="center"/>
      </w:pPr>
    </w:p>
    <w:p w14:paraId="139C4EF6" w14:textId="609AD401" w:rsidR="005A03BE" w:rsidRPr="005A03BE" w:rsidRDefault="005A03BE" w:rsidP="003A2A8A">
      <w:pPr>
        <w:jc w:val="center"/>
        <w:rPr>
          <w:color w:val="70AD47" w:themeColor="accent6"/>
        </w:rPr>
      </w:pPr>
      <w:r w:rsidRPr="005A03BE">
        <w:rPr>
          <w:color w:val="70AD47" w:themeColor="accent6"/>
        </w:rPr>
        <w:t>Deje que siempre ese botón regrese al listado de liquidaciones</w:t>
      </w:r>
    </w:p>
    <w:p w14:paraId="559AA61E" w14:textId="28E3BFEA" w:rsidR="0039442C" w:rsidRPr="009D79A1" w:rsidRDefault="0039442C" w:rsidP="003A2A8A">
      <w:pPr>
        <w:jc w:val="center"/>
      </w:pPr>
    </w:p>
    <w:p w14:paraId="312C1950" w14:textId="77777777" w:rsidR="00112FFF" w:rsidRPr="009D79A1" w:rsidRDefault="00112FFF" w:rsidP="00112FFF">
      <w:pPr>
        <w:pStyle w:val="ListParagraph"/>
      </w:pPr>
    </w:p>
    <w:p w14:paraId="0EEF8FE9" w14:textId="294AD14A" w:rsidR="0039442C" w:rsidRPr="009D79A1" w:rsidRDefault="00F622B3" w:rsidP="00F622B3">
      <w:pPr>
        <w:pStyle w:val="ListParagraph"/>
        <w:numPr>
          <w:ilvl w:val="0"/>
          <w:numId w:val="4"/>
        </w:numPr>
      </w:pPr>
      <w:r w:rsidRPr="009D79A1">
        <w:t>En las rendiciones a liquidarse, se muestran mal los comprobantes asignados.</w:t>
      </w:r>
      <w:r w:rsidRPr="009D79A1">
        <w:br/>
      </w:r>
      <w:hyperlink r:id="rId36" w:history="1">
        <w:r w:rsidRPr="009D79A1">
          <w:rPr>
            <w:rStyle w:val="Hyperlink"/>
          </w:rPr>
          <w:t>LINK</w:t>
        </w:r>
      </w:hyperlink>
    </w:p>
    <w:p w14:paraId="0BB361F5" w14:textId="649E2394" w:rsidR="00F622B3" w:rsidRPr="009D79A1" w:rsidRDefault="00F622B3" w:rsidP="00F622B3"/>
    <w:p w14:paraId="21C7D2B0" w14:textId="442420AF" w:rsidR="00F622B3" w:rsidRPr="009D79A1" w:rsidRDefault="00E912EE" w:rsidP="00E912EE">
      <w:pPr>
        <w:jc w:val="center"/>
      </w:pPr>
      <w:r w:rsidRPr="009D79A1">
        <w:rPr>
          <w:noProof/>
          <w:lang w:val="en-US"/>
        </w:rPr>
        <w:drawing>
          <wp:inline distT="0" distB="0" distL="0" distR="0" wp14:anchorId="3906A15B" wp14:editId="78E9F8C2">
            <wp:extent cx="3385996" cy="1887303"/>
            <wp:effectExtent l="152400" t="152400" r="367030" b="360680"/>
            <wp:docPr id="22" name="Imagen 2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nterfaz de usuario gráfica, Texto, Aplicación, Correo electrónico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87251" cy="1888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9175F4" w14:textId="2266FFB6" w:rsidR="00F622B3" w:rsidRPr="009D79A1" w:rsidRDefault="00F622B3" w:rsidP="00F622B3"/>
    <w:p w14:paraId="646CBC83" w14:textId="49CBA8E3" w:rsidR="00F622B3" w:rsidRDefault="00E912EE" w:rsidP="00E912EE">
      <w:pPr>
        <w:jc w:val="center"/>
      </w:pPr>
      <w:r w:rsidRPr="009D79A1">
        <w:rPr>
          <w:noProof/>
          <w:lang w:val="en-US"/>
        </w:rPr>
        <w:drawing>
          <wp:inline distT="0" distB="0" distL="0" distR="0" wp14:anchorId="5ECEF0D1" wp14:editId="695C50D5">
            <wp:extent cx="3553485" cy="1988180"/>
            <wp:effectExtent l="152400" t="152400" r="351790" b="355600"/>
            <wp:docPr id="23" name="Imagen 2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, Aplicación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57161" cy="1990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0EC3D7" w14:textId="77777777" w:rsidR="000360F8" w:rsidRPr="000360F8" w:rsidRDefault="000360F8" w:rsidP="00E912EE">
      <w:pPr>
        <w:jc w:val="center"/>
        <w:rPr>
          <w:color w:val="70AD47" w:themeColor="accent6"/>
        </w:rPr>
      </w:pPr>
    </w:p>
    <w:p w14:paraId="2F7C0C50" w14:textId="717D3925" w:rsidR="000360F8" w:rsidRPr="000360F8" w:rsidRDefault="000360F8" w:rsidP="00E912EE">
      <w:pPr>
        <w:jc w:val="center"/>
        <w:rPr>
          <w:color w:val="70AD47" w:themeColor="accent6"/>
        </w:rPr>
      </w:pPr>
      <w:r w:rsidRPr="000360F8">
        <w:rPr>
          <w:color w:val="70AD47" w:themeColor="accent6"/>
        </w:rPr>
        <w:t>Ajuste el contador</w:t>
      </w:r>
    </w:p>
    <w:p w14:paraId="5711DD2D" w14:textId="2F717776" w:rsidR="00107B40" w:rsidRPr="009D79A1" w:rsidRDefault="00107B40" w:rsidP="00A744E6"/>
    <w:p w14:paraId="2F00C8CD" w14:textId="5FCBFBF8" w:rsidR="00107B40" w:rsidRPr="009D79A1" w:rsidRDefault="003745C6" w:rsidP="00107B40">
      <w:pPr>
        <w:pStyle w:val="Heading2"/>
      </w:pPr>
      <w:r w:rsidRPr="009D79A1">
        <w:t>Edición de comprobantes</w:t>
      </w:r>
    </w:p>
    <w:p w14:paraId="4C8F81FA" w14:textId="2F8E3D59" w:rsidR="00107B40" w:rsidRPr="009D79A1" w:rsidRDefault="00107B40" w:rsidP="00A744E6"/>
    <w:p w14:paraId="7ED45A84" w14:textId="5E4E936B" w:rsidR="003745C6" w:rsidRPr="009D79A1" w:rsidRDefault="003745C6" w:rsidP="00A744E6">
      <w:r w:rsidRPr="009D79A1">
        <w:t>Al seleccionar el Tipo de comprobante “</w:t>
      </w:r>
      <w:r w:rsidRPr="009D79A1">
        <w:rPr>
          <w:b/>
          <w:bCs/>
        </w:rPr>
        <w:t>Ticket/Otro</w:t>
      </w:r>
      <w:r w:rsidRPr="009D79A1">
        <w:t>”:</w:t>
      </w:r>
    </w:p>
    <w:p w14:paraId="077A65AA" w14:textId="432C945B" w:rsidR="003745C6" w:rsidRPr="009D79A1" w:rsidRDefault="003745C6" w:rsidP="003745C6">
      <w:pPr>
        <w:pStyle w:val="ListParagraph"/>
        <w:numPr>
          <w:ilvl w:val="0"/>
          <w:numId w:val="4"/>
        </w:numPr>
      </w:pPr>
      <w:r w:rsidRPr="009D79A1">
        <w:t xml:space="preserve">Se deben </w:t>
      </w:r>
      <w:r w:rsidR="00FB251B" w:rsidRPr="009D79A1">
        <w:t>autocompletar</w:t>
      </w:r>
      <w:r w:rsidRPr="009D79A1">
        <w:t xml:space="preserve"> los campos:</w:t>
      </w:r>
    </w:p>
    <w:p w14:paraId="76CC96CD" w14:textId="6420B8C5" w:rsidR="003745C6" w:rsidRPr="009D79A1" w:rsidRDefault="003745C6" w:rsidP="003745C6">
      <w:pPr>
        <w:pStyle w:val="ListParagraph"/>
        <w:numPr>
          <w:ilvl w:val="1"/>
          <w:numId w:val="4"/>
        </w:numPr>
      </w:pPr>
      <w:r w:rsidRPr="009D79A1">
        <w:t>Punto de venta</w:t>
      </w:r>
      <w:r w:rsidR="000B1BF6" w:rsidRPr="009D79A1">
        <w:br/>
      </w:r>
      <w:r w:rsidR="00FB251B" w:rsidRPr="009D79A1">
        <w:sym w:font="Wingdings" w:char="F0E8"/>
      </w:r>
      <w:r w:rsidR="000B1BF6" w:rsidRPr="009D79A1">
        <w:t xml:space="preserve"> </w:t>
      </w:r>
      <w:r w:rsidR="00FB251B" w:rsidRPr="009D79A1">
        <w:t>Colocar ID del valor (</w:t>
      </w:r>
      <w:proofErr w:type="spellStart"/>
      <w:r w:rsidR="00FB251B" w:rsidRPr="009D79A1">
        <w:t>Ej</w:t>
      </w:r>
      <w:proofErr w:type="spellEnd"/>
      <w:r w:rsidR="00FB251B" w:rsidRPr="009D79A1">
        <w:t xml:space="preserve"> 40)</w:t>
      </w:r>
    </w:p>
    <w:p w14:paraId="565D5A65" w14:textId="77777777" w:rsidR="000B1BF6" w:rsidRPr="009D79A1" w:rsidRDefault="000B1BF6" w:rsidP="000B1BF6">
      <w:pPr>
        <w:pStyle w:val="ListParagraph"/>
        <w:ind w:left="1440"/>
      </w:pPr>
    </w:p>
    <w:p w14:paraId="2FB172D4" w14:textId="5A0F3475" w:rsidR="000B1BF6" w:rsidRPr="009D79A1" w:rsidRDefault="003745C6" w:rsidP="000B1BF6">
      <w:pPr>
        <w:pStyle w:val="ListParagraph"/>
        <w:numPr>
          <w:ilvl w:val="1"/>
          <w:numId w:val="4"/>
        </w:numPr>
      </w:pPr>
      <w:r w:rsidRPr="009D79A1">
        <w:t>Número de comprobante</w:t>
      </w:r>
      <w:r w:rsidR="000B1BF6" w:rsidRPr="009D79A1">
        <w:br/>
      </w:r>
      <w:r w:rsidR="00FB251B" w:rsidRPr="009D79A1">
        <w:sym w:font="Wingdings" w:char="F0E8"/>
      </w:r>
      <w:r w:rsidR="000B1BF6" w:rsidRPr="009D79A1">
        <w:t xml:space="preserve"> </w:t>
      </w:r>
      <w:r w:rsidR="00FB251B" w:rsidRPr="009D79A1">
        <w:t>Completar con la fecha del día más dos dígitos incrementales por día que inician en 01. (Ej.: día 03/11/2022, se debe completar con 22110301)</w:t>
      </w:r>
    </w:p>
    <w:p w14:paraId="327F3597" w14:textId="77777777" w:rsidR="000B1BF6" w:rsidRPr="009D79A1" w:rsidRDefault="000B1BF6" w:rsidP="000B1BF6">
      <w:pPr>
        <w:pStyle w:val="ListParagraph"/>
      </w:pPr>
    </w:p>
    <w:p w14:paraId="6E219290" w14:textId="49880208" w:rsidR="003745C6" w:rsidRDefault="000B1BF6" w:rsidP="000B1BF6">
      <w:pPr>
        <w:pStyle w:val="ListParagraph"/>
        <w:numPr>
          <w:ilvl w:val="1"/>
          <w:numId w:val="4"/>
        </w:numPr>
      </w:pPr>
      <w:r w:rsidRPr="009D79A1">
        <w:t>CUIT</w:t>
      </w:r>
      <w:r w:rsidRPr="009D79A1">
        <w:br/>
      </w:r>
      <w:r w:rsidRPr="009D79A1">
        <w:sym w:font="Wingdings" w:char="F0E8"/>
      </w:r>
      <w:r w:rsidRPr="009D79A1">
        <w:t xml:space="preserve"> </w:t>
      </w:r>
      <w:r w:rsidR="003745C6" w:rsidRPr="009D79A1">
        <w:t>Se debe autocompletar el campo con el valor genérico “99-99999999-9”</w:t>
      </w:r>
    </w:p>
    <w:p w14:paraId="425040B6" w14:textId="77777777" w:rsidR="000360F8" w:rsidRDefault="000360F8" w:rsidP="000360F8">
      <w:pPr>
        <w:pStyle w:val="ListParagraph"/>
      </w:pPr>
    </w:p>
    <w:p w14:paraId="6C0621EC" w14:textId="6A0149C3" w:rsidR="000360F8" w:rsidRPr="000360F8" w:rsidRDefault="000360F8" w:rsidP="000360F8">
      <w:pPr>
        <w:rPr>
          <w:color w:val="70AD47" w:themeColor="accent6"/>
        </w:rPr>
      </w:pPr>
      <w:r w:rsidRPr="000360F8">
        <w:rPr>
          <w:color w:val="70AD47" w:themeColor="accent6"/>
        </w:rPr>
        <w:t>Agregue que se autocompleten estos datos siempre que no se haya cargado otros datos antes o modificados</w:t>
      </w:r>
    </w:p>
    <w:p w14:paraId="683FE9B1" w14:textId="76F514B9" w:rsidR="00AF2853" w:rsidRPr="009D79A1" w:rsidRDefault="00AF2853" w:rsidP="00A744E6"/>
    <w:p w14:paraId="3328ECDA" w14:textId="4413338C" w:rsidR="00AF2853" w:rsidRPr="009D79A1" w:rsidRDefault="00AF2853" w:rsidP="00A744E6"/>
    <w:p w14:paraId="2FAD5F39" w14:textId="292ACD9F" w:rsidR="00AF2853" w:rsidRPr="009D79A1" w:rsidRDefault="00AF2853" w:rsidP="00A744E6"/>
    <w:p w14:paraId="6A1F2447" w14:textId="77777777" w:rsidR="00AF2853" w:rsidRPr="009D79A1" w:rsidRDefault="00AF2853" w:rsidP="00A744E6"/>
    <w:p w14:paraId="51621886" w14:textId="3843DF79" w:rsidR="00701160" w:rsidRPr="009D79A1" w:rsidRDefault="00701160" w:rsidP="00701160">
      <w:pPr>
        <w:pStyle w:val="Heading1"/>
      </w:pPr>
      <w:r w:rsidRPr="009D79A1">
        <w:t>Configuraciones</w:t>
      </w:r>
    </w:p>
    <w:p w14:paraId="74F7EB1B" w14:textId="77777777" w:rsidR="00A744E6" w:rsidRPr="009D79A1" w:rsidRDefault="00A744E6" w:rsidP="00A744E6"/>
    <w:p w14:paraId="3A898441" w14:textId="003AF5D9" w:rsidR="00A744E6" w:rsidRPr="009D79A1" w:rsidRDefault="00701160" w:rsidP="00701160">
      <w:pPr>
        <w:pStyle w:val="Heading2"/>
      </w:pPr>
      <w:r w:rsidRPr="009D79A1">
        <w:lastRenderedPageBreak/>
        <w:t>Categorías</w:t>
      </w:r>
    </w:p>
    <w:p w14:paraId="70F64405" w14:textId="77777777" w:rsidR="00701160" w:rsidRPr="009D79A1" w:rsidRDefault="00701160" w:rsidP="00701160"/>
    <w:p w14:paraId="48A37B91" w14:textId="77777777" w:rsidR="00A744E6" w:rsidRPr="009D79A1" w:rsidRDefault="00A744E6" w:rsidP="00A744E6">
      <w:pPr>
        <w:pStyle w:val="ListParagraph"/>
        <w:numPr>
          <w:ilvl w:val="0"/>
          <w:numId w:val="6"/>
        </w:numPr>
      </w:pPr>
      <w:r w:rsidRPr="009D79A1">
        <w:t>Agregar un check y un campo parametrizable, al lado del campo COMENTARIO para indicar que la carga es obligatoria cuando el campo Cantidad es mayo a “</w:t>
      </w:r>
      <w:proofErr w:type="spellStart"/>
      <w:r w:rsidRPr="009D79A1">
        <w:t>x</w:t>
      </w:r>
      <w:proofErr w:type="gramStart"/>
      <w:r w:rsidRPr="009D79A1">
        <w:t>,xx</w:t>
      </w:r>
      <w:proofErr w:type="spellEnd"/>
      <w:proofErr w:type="gramEnd"/>
      <w:r w:rsidRPr="009D79A1">
        <w:t>” número.</w:t>
      </w:r>
      <w:r w:rsidRPr="009D79A1">
        <w:br/>
        <w:t>Por ejemplo “INVITADOS” es Obligatorio “SI” cuando COMENSALES es mayor a “2”.</w:t>
      </w:r>
    </w:p>
    <w:p w14:paraId="42C84E3B" w14:textId="77777777" w:rsidR="00A744E6" w:rsidRDefault="00A744E6" w:rsidP="00A744E6">
      <w:pPr>
        <w:jc w:val="center"/>
      </w:pPr>
      <w:r w:rsidRPr="009D79A1">
        <w:rPr>
          <w:noProof/>
          <w:lang w:val="en-US"/>
        </w:rPr>
        <w:drawing>
          <wp:inline distT="0" distB="0" distL="0" distR="0" wp14:anchorId="2BBB29E1" wp14:editId="46427A2C">
            <wp:extent cx="3808343" cy="3266469"/>
            <wp:effectExtent l="152400" t="152400" r="363855" b="353060"/>
            <wp:docPr id="14" name="Imagen 1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Aplicación&#10;&#10;Descripción generada automá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3957" cy="327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60F127" w14:textId="77777777" w:rsidR="001A40CF" w:rsidRDefault="001A40CF" w:rsidP="00A744E6">
      <w:pPr>
        <w:jc w:val="center"/>
      </w:pPr>
    </w:p>
    <w:p w14:paraId="10104AB3" w14:textId="4549E789" w:rsidR="001A40CF" w:rsidRPr="001A40CF" w:rsidRDefault="001A40CF" w:rsidP="00A744E6">
      <w:pPr>
        <w:jc w:val="center"/>
        <w:rPr>
          <w:color w:val="70AD47" w:themeColor="accent6"/>
        </w:rPr>
      </w:pPr>
      <w:r w:rsidRPr="001A40CF">
        <w:rPr>
          <w:color w:val="70AD47" w:themeColor="accent6"/>
        </w:rPr>
        <w:t xml:space="preserve">Deje el </w:t>
      </w:r>
      <w:proofErr w:type="spellStart"/>
      <w:r w:rsidRPr="001A40CF">
        <w:rPr>
          <w:color w:val="70AD47" w:themeColor="accent6"/>
        </w:rPr>
        <w:t>check</w:t>
      </w:r>
      <w:proofErr w:type="spellEnd"/>
      <w:r w:rsidRPr="001A40CF">
        <w:rPr>
          <w:color w:val="70AD47" w:themeColor="accent6"/>
        </w:rPr>
        <w:t xml:space="preserve"> que permite controlar la validación de comentario obligatorio si la cantidad es mayor a CERO</w:t>
      </w:r>
    </w:p>
    <w:p w14:paraId="196DFE22" w14:textId="35BD13BA" w:rsidR="00A744E6" w:rsidRPr="009D79A1" w:rsidRDefault="00A744E6" w:rsidP="00A744E6"/>
    <w:p w14:paraId="499D6865" w14:textId="04D8621D" w:rsidR="00701160" w:rsidRDefault="00701160" w:rsidP="00701160">
      <w:pPr>
        <w:pStyle w:val="ListParagraph"/>
        <w:numPr>
          <w:ilvl w:val="0"/>
          <w:numId w:val="7"/>
        </w:numPr>
      </w:pPr>
      <w:r w:rsidRPr="009D79A1">
        <w:t>Agregar un check dentro del ABM de Categorías que permita indicar que el gasto es “Gastos sin comprobantes/Personales”.</w:t>
      </w:r>
      <w:r w:rsidRPr="009D79A1">
        <w:br/>
      </w:r>
      <w:r w:rsidRPr="009D79A1">
        <w:br/>
      </w:r>
      <w:r w:rsidRPr="009D79A1">
        <w:lastRenderedPageBreak/>
        <w:br/>
      </w:r>
      <w:r w:rsidR="00C56F4D" w:rsidRPr="009D79A1">
        <w:rPr>
          <w:noProof/>
          <w:lang w:val="en-US"/>
        </w:rPr>
        <w:drawing>
          <wp:inline distT="0" distB="0" distL="0" distR="0" wp14:anchorId="64744D2C" wp14:editId="5903570A">
            <wp:extent cx="5400040" cy="2941320"/>
            <wp:effectExtent l="0" t="0" r="0" b="0"/>
            <wp:docPr id="5" name="Imagen 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&#10;&#10;Descripción generada automá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6D2B9" w14:textId="0272775B" w:rsidR="00101CC2" w:rsidRPr="00101CC2" w:rsidRDefault="00101CC2" w:rsidP="00101CC2">
      <w:pPr>
        <w:rPr>
          <w:color w:val="FF0000"/>
        </w:rPr>
      </w:pPr>
      <w:r w:rsidRPr="00101CC2">
        <w:rPr>
          <w:color w:val="FF0000"/>
        </w:rPr>
        <w:t xml:space="preserve">Cual </w:t>
      </w:r>
      <w:proofErr w:type="spellStart"/>
      <w:r w:rsidRPr="00101CC2">
        <w:rPr>
          <w:color w:val="FF0000"/>
        </w:rPr>
        <w:t>seria</w:t>
      </w:r>
      <w:proofErr w:type="spellEnd"/>
      <w:r w:rsidRPr="00101CC2">
        <w:rPr>
          <w:color w:val="FF0000"/>
        </w:rPr>
        <w:t xml:space="preserve"> la lógica esta</w:t>
      </w:r>
      <w:proofErr w:type="gramStart"/>
      <w:r w:rsidRPr="00101CC2">
        <w:rPr>
          <w:color w:val="FF0000"/>
        </w:rPr>
        <w:t>?</w:t>
      </w:r>
      <w:proofErr w:type="gramEnd"/>
      <w:r w:rsidRPr="00101CC2">
        <w:rPr>
          <w:color w:val="FF0000"/>
        </w:rPr>
        <w:t xml:space="preserve"> Que no se cargue una imputación</w:t>
      </w:r>
      <w:r w:rsidR="00903ADC">
        <w:rPr>
          <w:color w:val="FF0000"/>
        </w:rPr>
        <w:t xml:space="preserve"> por si se selecciona un comprobante que no es gasto </w:t>
      </w:r>
      <w:proofErr w:type="gramStart"/>
      <w:r w:rsidR="00903ADC">
        <w:rPr>
          <w:color w:val="FF0000"/>
        </w:rPr>
        <w:t>personal</w:t>
      </w:r>
      <w:bookmarkStart w:id="2" w:name="_GoBack"/>
      <w:bookmarkEnd w:id="2"/>
      <w:r w:rsidR="00903ADC">
        <w:rPr>
          <w:color w:val="FF0000"/>
        </w:rPr>
        <w:t xml:space="preserve"> </w:t>
      </w:r>
      <w:r w:rsidRPr="00101CC2">
        <w:rPr>
          <w:color w:val="FF0000"/>
        </w:rPr>
        <w:t>?</w:t>
      </w:r>
      <w:proofErr w:type="gramEnd"/>
      <w:r w:rsidRPr="00101CC2">
        <w:rPr>
          <w:color w:val="FF0000"/>
        </w:rPr>
        <w:t xml:space="preserve"> </w:t>
      </w:r>
    </w:p>
    <w:p w14:paraId="4227D04B" w14:textId="3C05B9AE" w:rsidR="00C56F4D" w:rsidRDefault="00C56F4D" w:rsidP="00C56F4D">
      <w:pPr>
        <w:jc w:val="center"/>
      </w:pPr>
    </w:p>
    <w:sectPr w:rsidR="00C56F4D" w:rsidSect="00FB251B"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64842"/>
    <w:multiLevelType w:val="hybridMultilevel"/>
    <w:tmpl w:val="7FF69D3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81CB4"/>
    <w:multiLevelType w:val="hybridMultilevel"/>
    <w:tmpl w:val="90BE469E"/>
    <w:lvl w:ilvl="0" w:tplc="2A267DEE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2C0A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2E407EC3"/>
    <w:multiLevelType w:val="hybridMultilevel"/>
    <w:tmpl w:val="A2A89E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06C76"/>
    <w:multiLevelType w:val="hybridMultilevel"/>
    <w:tmpl w:val="9346730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29248A"/>
    <w:multiLevelType w:val="hybridMultilevel"/>
    <w:tmpl w:val="BC06DBFC"/>
    <w:lvl w:ilvl="0" w:tplc="E2E0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BB31A2"/>
    <w:multiLevelType w:val="hybridMultilevel"/>
    <w:tmpl w:val="FCC0ED7A"/>
    <w:lvl w:ilvl="0" w:tplc="C0B8E1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F">
      <w:start w:val="1"/>
      <w:numFmt w:val="decimal"/>
      <w:lvlText w:val="%3."/>
      <w:lvlJc w:val="left"/>
      <w:pPr>
        <w:ind w:left="2160" w:hanging="360"/>
      </w:p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A84DA0"/>
    <w:multiLevelType w:val="hybridMultilevel"/>
    <w:tmpl w:val="57444C5C"/>
    <w:lvl w:ilvl="0" w:tplc="A39C1A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2C1505"/>
    <w:multiLevelType w:val="hybridMultilevel"/>
    <w:tmpl w:val="A2D68A08"/>
    <w:lvl w:ilvl="0" w:tplc="C0B8E1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F">
      <w:start w:val="1"/>
      <w:numFmt w:val="decimal"/>
      <w:lvlText w:val="%2."/>
      <w:lvlJc w:val="left"/>
      <w:pPr>
        <w:ind w:left="1440" w:hanging="360"/>
      </w:p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9E046F"/>
    <w:multiLevelType w:val="hybridMultilevel"/>
    <w:tmpl w:val="8B34DF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8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5B"/>
    <w:rsid w:val="0000394C"/>
    <w:rsid w:val="00007382"/>
    <w:rsid w:val="000360F8"/>
    <w:rsid w:val="00037825"/>
    <w:rsid w:val="00042105"/>
    <w:rsid w:val="00047B07"/>
    <w:rsid w:val="000712CA"/>
    <w:rsid w:val="0007644C"/>
    <w:rsid w:val="00083719"/>
    <w:rsid w:val="000B1BF6"/>
    <w:rsid w:val="000B3013"/>
    <w:rsid w:val="000C0E02"/>
    <w:rsid w:val="00101CC2"/>
    <w:rsid w:val="0010588E"/>
    <w:rsid w:val="00107B40"/>
    <w:rsid w:val="00112FFF"/>
    <w:rsid w:val="00126F8D"/>
    <w:rsid w:val="00153B4B"/>
    <w:rsid w:val="001A40CF"/>
    <w:rsid w:val="001A4FBF"/>
    <w:rsid w:val="001B0BE2"/>
    <w:rsid w:val="001B1491"/>
    <w:rsid w:val="001B352F"/>
    <w:rsid w:val="001C13A2"/>
    <w:rsid w:val="001E3E51"/>
    <w:rsid w:val="001E4DE5"/>
    <w:rsid w:val="001F1B20"/>
    <w:rsid w:val="00215957"/>
    <w:rsid w:val="002265F9"/>
    <w:rsid w:val="00237E6B"/>
    <w:rsid w:val="00242778"/>
    <w:rsid w:val="002505DF"/>
    <w:rsid w:val="00260836"/>
    <w:rsid w:val="00273B17"/>
    <w:rsid w:val="00284AEA"/>
    <w:rsid w:val="0029257A"/>
    <w:rsid w:val="002951EE"/>
    <w:rsid w:val="002C7D07"/>
    <w:rsid w:val="002E19D6"/>
    <w:rsid w:val="002E2991"/>
    <w:rsid w:val="002E7AE9"/>
    <w:rsid w:val="00311B93"/>
    <w:rsid w:val="003138B1"/>
    <w:rsid w:val="00315531"/>
    <w:rsid w:val="0036534D"/>
    <w:rsid w:val="003745C6"/>
    <w:rsid w:val="0039442C"/>
    <w:rsid w:val="003A2A8A"/>
    <w:rsid w:val="003B764B"/>
    <w:rsid w:val="003C72C9"/>
    <w:rsid w:val="003D1BBB"/>
    <w:rsid w:val="003F5B8A"/>
    <w:rsid w:val="004062C7"/>
    <w:rsid w:val="00412CA3"/>
    <w:rsid w:val="00434E38"/>
    <w:rsid w:val="00435DA5"/>
    <w:rsid w:val="004562B6"/>
    <w:rsid w:val="004708B2"/>
    <w:rsid w:val="0047429D"/>
    <w:rsid w:val="004803E4"/>
    <w:rsid w:val="004A25A5"/>
    <w:rsid w:val="004C505A"/>
    <w:rsid w:val="004D5A27"/>
    <w:rsid w:val="004E3F8C"/>
    <w:rsid w:val="004F61E8"/>
    <w:rsid w:val="005157BF"/>
    <w:rsid w:val="00531CE2"/>
    <w:rsid w:val="00561E8F"/>
    <w:rsid w:val="00574009"/>
    <w:rsid w:val="0059775B"/>
    <w:rsid w:val="005A03BE"/>
    <w:rsid w:val="005C1DC3"/>
    <w:rsid w:val="005C317E"/>
    <w:rsid w:val="005C4A20"/>
    <w:rsid w:val="005F6650"/>
    <w:rsid w:val="006125BE"/>
    <w:rsid w:val="006476DF"/>
    <w:rsid w:val="006635AA"/>
    <w:rsid w:val="00667E92"/>
    <w:rsid w:val="00674B2E"/>
    <w:rsid w:val="006815FF"/>
    <w:rsid w:val="006827B2"/>
    <w:rsid w:val="00684329"/>
    <w:rsid w:val="006A694E"/>
    <w:rsid w:val="006B0BF4"/>
    <w:rsid w:val="006B0E14"/>
    <w:rsid w:val="006C03D3"/>
    <w:rsid w:val="006C3E9B"/>
    <w:rsid w:val="006D6147"/>
    <w:rsid w:val="006E2A7A"/>
    <w:rsid w:val="00701160"/>
    <w:rsid w:val="00720102"/>
    <w:rsid w:val="00726350"/>
    <w:rsid w:val="00733ED7"/>
    <w:rsid w:val="007612FF"/>
    <w:rsid w:val="007A7D40"/>
    <w:rsid w:val="007B1C48"/>
    <w:rsid w:val="007B4ED3"/>
    <w:rsid w:val="007C1253"/>
    <w:rsid w:val="007D4821"/>
    <w:rsid w:val="007D7FC5"/>
    <w:rsid w:val="007F2260"/>
    <w:rsid w:val="00814D19"/>
    <w:rsid w:val="00816485"/>
    <w:rsid w:val="008454E7"/>
    <w:rsid w:val="008522DF"/>
    <w:rsid w:val="00856C96"/>
    <w:rsid w:val="00866B35"/>
    <w:rsid w:val="008A4769"/>
    <w:rsid w:val="008C02F7"/>
    <w:rsid w:val="008D47B3"/>
    <w:rsid w:val="008D54D2"/>
    <w:rsid w:val="008E3788"/>
    <w:rsid w:val="008F5102"/>
    <w:rsid w:val="00903ADC"/>
    <w:rsid w:val="0092771B"/>
    <w:rsid w:val="00930614"/>
    <w:rsid w:val="0093191C"/>
    <w:rsid w:val="00934EDB"/>
    <w:rsid w:val="009452ED"/>
    <w:rsid w:val="00954A0E"/>
    <w:rsid w:val="00970B62"/>
    <w:rsid w:val="00984F60"/>
    <w:rsid w:val="00997F58"/>
    <w:rsid w:val="009A55FB"/>
    <w:rsid w:val="009C570A"/>
    <w:rsid w:val="009D79A1"/>
    <w:rsid w:val="009E007C"/>
    <w:rsid w:val="00A02CB7"/>
    <w:rsid w:val="00A04D2D"/>
    <w:rsid w:val="00A104E6"/>
    <w:rsid w:val="00A122D0"/>
    <w:rsid w:val="00A24D9C"/>
    <w:rsid w:val="00A25DE4"/>
    <w:rsid w:val="00A35FEF"/>
    <w:rsid w:val="00A36D8F"/>
    <w:rsid w:val="00A443F4"/>
    <w:rsid w:val="00A4736A"/>
    <w:rsid w:val="00A54CCB"/>
    <w:rsid w:val="00A62D86"/>
    <w:rsid w:val="00A744E6"/>
    <w:rsid w:val="00A77C05"/>
    <w:rsid w:val="00A86DE8"/>
    <w:rsid w:val="00A91326"/>
    <w:rsid w:val="00AA7301"/>
    <w:rsid w:val="00AC4469"/>
    <w:rsid w:val="00AE1161"/>
    <w:rsid w:val="00AF2853"/>
    <w:rsid w:val="00B11494"/>
    <w:rsid w:val="00B12CC7"/>
    <w:rsid w:val="00B12D03"/>
    <w:rsid w:val="00B1393F"/>
    <w:rsid w:val="00B13F48"/>
    <w:rsid w:val="00B2007B"/>
    <w:rsid w:val="00B50FF4"/>
    <w:rsid w:val="00B56818"/>
    <w:rsid w:val="00B574D7"/>
    <w:rsid w:val="00B618F9"/>
    <w:rsid w:val="00B669D5"/>
    <w:rsid w:val="00B717CA"/>
    <w:rsid w:val="00B74A7C"/>
    <w:rsid w:val="00B96552"/>
    <w:rsid w:val="00BA649A"/>
    <w:rsid w:val="00BC356D"/>
    <w:rsid w:val="00BE16DB"/>
    <w:rsid w:val="00BE4440"/>
    <w:rsid w:val="00C03674"/>
    <w:rsid w:val="00C108BE"/>
    <w:rsid w:val="00C20123"/>
    <w:rsid w:val="00C24D05"/>
    <w:rsid w:val="00C32B75"/>
    <w:rsid w:val="00C56F4D"/>
    <w:rsid w:val="00C63066"/>
    <w:rsid w:val="00CA398D"/>
    <w:rsid w:val="00CE59F6"/>
    <w:rsid w:val="00D02AAD"/>
    <w:rsid w:val="00D14042"/>
    <w:rsid w:val="00D1409E"/>
    <w:rsid w:val="00D23406"/>
    <w:rsid w:val="00D264C8"/>
    <w:rsid w:val="00D358B1"/>
    <w:rsid w:val="00D5110F"/>
    <w:rsid w:val="00D566BF"/>
    <w:rsid w:val="00D60409"/>
    <w:rsid w:val="00D84521"/>
    <w:rsid w:val="00D90E76"/>
    <w:rsid w:val="00D911D0"/>
    <w:rsid w:val="00DA2BC5"/>
    <w:rsid w:val="00DE45CD"/>
    <w:rsid w:val="00DE6528"/>
    <w:rsid w:val="00DF240D"/>
    <w:rsid w:val="00E103DF"/>
    <w:rsid w:val="00E119D4"/>
    <w:rsid w:val="00E15CDB"/>
    <w:rsid w:val="00E21DB1"/>
    <w:rsid w:val="00E275F7"/>
    <w:rsid w:val="00E45083"/>
    <w:rsid w:val="00E55ADF"/>
    <w:rsid w:val="00E576A6"/>
    <w:rsid w:val="00E66251"/>
    <w:rsid w:val="00E72877"/>
    <w:rsid w:val="00E809AE"/>
    <w:rsid w:val="00E833F1"/>
    <w:rsid w:val="00E912EE"/>
    <w:rsid w:val="00E93DA1"/>
    <w:rsid w:val="00EC3F4A"/>
    <w:rsid w:val="00EC432E"/>
    <w:rsid w:val="00EE6DD9"/>
    <w:rsid w:val="00EF6010"/>
    <w:rsid w:val="00F03F26"/>
    <w:rsid w:val="00F23DAC"/>
    <w:rsid w:val="00F36E0F"/>
    <w:rsid w:val="00F50B27"/>
    <w:rsid w:val="00F622B3"/>
    <w:rsid w:val="00F63A14"/>
    <w:rsid w:val="00F65E3E"/>
    <w:rsid w:val="00F7790B"/>
    <w:rsid w:val="00F86040"/>
    <w:rsid w:val="00FA58EE"/>
    <w:rsid w:val="00FB251B"/>
    <w:rsid w:val="00FF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7B5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D86"/>
  </w:style>
  <w:style w:type="paragraph" w:styleId="Heading1">
    <w:name w:val="heading 1"/>
    <w:basedOn w:val="Normal"/>
    <w:next w:val="Normal"/>
    <w:link w:val="Heading1Char"/>
    <w:uiPriority w:val="9"/>
    <w:qFormat/>
    <w:rsid w:val="002C7D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59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31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5977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75B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59775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C7D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59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D1BB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1BB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317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BE16D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4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D86"/>
  </w:style>
  <w:style w:type="paragraph" w:styleId="Heading1">
    <w:name w:val="heading 1"/>
    <w:basedOn w:val="Normal"/>
    <w:next w:val="Normal"/>
    <w:link w:val="Heading1Char"/>
    <w:uiPriority w:val="9"/>
    <w:qFormat/>
    <w:rsid w:val="002C7D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59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31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5977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75B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59775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C7D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59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D1BB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1BB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317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BE16D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4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hyperlink" Target="https://crm.tecnovax.com.ar/gastos/admin/liquidaciones/editar.php?usuario=23329&amp;periodo=8&amp;id=46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crm.tecnovax.com.ar/gastos/admin/liquidaciones/editar.php?id=55" TargetMode="External"/><Relationship Id="rId28" Type="http://schemas.openxmlformats.org/officeDocument/2006/relationships/hyperlink" Target="https://crm.tecnovax.com.ar/gastos/admin/liquidaciones/index.php?vendedor=25066&amp;filtro_texto=&amp;listar=5&amp;vigencia_ini=&amp;vigencia_fin=&amp;orden=periodo&amp;listado_defecto=" TargetMode="External"/><Relationship Id="rId36" Type="http://schemas.openxmlformats.org/officeDocument/2006/relationships/hyperlink" Target="https://crm.tecnovax.com.ar/gastos/admin/liquidaciones/index.php?vendedor=23372&amp;filtro_texto=&amp;listar=&amp;vigencia_ini=&amp;vigencia_fin=&amp;orden=periodo&amp;listado_defecto=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crm.tecnovax.com.ar/gastos/admin/rendiciones/index.php?listar=7" TargetMode="External"/><Relationship Id="rId31" Type="http://schemas.openxmlformats.org/officeDocument/2006/relationships/hyperlink" Target="https://crm.tecnovax.com.ar/gastos/admin/liquidaciones/index.php?vendedor=23336&amp;filtro_texto=&amp;listar=&amp;vigencia_ini=&amp;vigencia_fin=&amp;orden=periodo&amp;listado_defecto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8" Type="http://schemas.openxmlformats.org/officeDocument/2006/relationships/hyperlink" Target="https://crm.tecnovax.com.ar/gastos/admin/rendiciones/editar.php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hyperlink" Target="https://crm.tecnovax.com.ar/gastos/admin/rendiciones/editar.php" TargetMode="External"/><Relationship Id="rId25" Type="http://schemas.openxmlformats.org/officeDocument/2006/relationships/hyperlink" Target="https://crm.tecnovax.com.ar/gastos/admin/liquidaciones/editar.php?id=55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18</Pages>
  <Words>1302</Words>
  <Characters>7423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Ghio</dc:creator>
  <cp:lastModifiedBy>betomel</cp:lastModifiedBy>
  <cp:revision>5</cp:revision>
  <dcterms:created xsi:type="dcterms:W3CDTF">2022-11-04T11:07:00Z</dcterms:created>
  <dcterms:modified xsi:type="dcterms:W3CDTF">2022-11-07T13:04:00Z</dcterms:modified>
</cp:coreProperties>
</file>