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FD748" w14:textId="38F77AE5" w:rsidR="001A4FBF" w:rsidRDefault="0059775B" w:rsidP="0059775B">
      <w:pPr>
        <w:pStyle w:val="IntenseQuote"/>
      </w:pPr>
      <w:r>
        <w:t>Proyecto Fondo Fijo</w:t>
      </w:r>
      <w:r w:rsidR="00284AEA">
        <w:br/>
        <w:t xml:space="preserve">Pruebas de campo V </w:t>
      </w:r>
      <w:r w:rsidR="0047429D">
        <w:t>2</w:t>
      </w:r>
    </w:p>
    <w:p w14:paraId="3C7EEB97" w14:textId="3E42B9C9" w:rsidR="009A55FB" w:rsidRDefault="009A55FB" w:rsidP="00C108BE">
      <w:pPr>
        <w:pStyle w:val="Heading1"/>
      </w:pPr>
      <w:r>
        <w:t>Carga de gastos</w:t>
      </w:r>
    </w:p>
    <w:p w14:paraId="19D7876F" w14:textId="0FFD8F8E" w:rsidR="009A55FB" w:rsidRDefault="009A55FB" w:rsidP="009A55FB"/>
    <w:p w14:paraId="19D10652" w14:textId="77777777" w:rsidR="002505DF" w:rsidRDefault="009A55FB" w:rsidP="009A55FB">
      <w:pPr>
        <w:pStyle w:val="ListParagraph"/>
        <w:numPr>
          <w:ilvl w:val="0"/>
          <w:numId w:val="6"/>
        </w:numPr>
      </w:pPr>
      <w:r w:rsidRPr="003C72C9">
        <w:t>Los gastos asignados a una rendición no totaliza</w:t>
      </w:r>
      <w:r w:rsidR="00E93DA1" w:rsidRPr="003C72C9">
        <w:t>n</w:t>
      </w:r>
      <w:r w:rsidRPr="003C72C9">
        <w:t xml:space="preserve"> correctamente. </w:t>
      </w:r>
      <w:r w:rsidR="002505DF">
        <w:t>Se visualizan en “0,00”</w:t>
      </w:r>
      <w:r w:rsidRPr="003C72C9">
        <w:br/>
      </w:r>
    </w:p>
    <w:p w14:paraId="526E3B34" w14:textId="77777777" w:rsidR="002505DF" w:rsidRDefault="009A55FB" w:rsidP="00B66815">
      <w:pPr>
        <w:pStyle w:val="ListParagraph"/>
        <w:numPr>
          <w:ilvl w:val="1"/>
          <w:numId w:val="6"/>
        </w:numPr>
      </w:pPr>
      <w:r w:rsidRPr="003C72C9">
        <w:t>usuario “</w:t>
      </w:r>
      <w:proofErr w:type="spellStart"/>
      <w:r w:rsidRPr="003C72C9">
        <w:t>pruebaperfiladm</w:t>
      </w:r>
      <w:proofErr w:type="spellEnd"/>
      <w:r w:rsidRPr="003C72C9">
        <w:t>”</w:t>
      </w:r>
    </w:p>
    <w:p w14:paraId="089DC4AB" w14:textId="77777777" w:rsidR="002505DF" w:rsidRDefault="005C317E" w:rsidP="00B66815">
      <w:pPr>
        <w:pStyle w:val="ListParagraph"/>
        <w:numPr>
          <w:ilvl w:val="1"/>
          <w:numId w:val="6"/>
        </w:numPr>
      </w:pPr>
      <w:r w:rsidRPr="003C72C9">
        <w:t>Rendición “</w:t>
      </w:r>
      <w:hyperlink r:id="rId6" w:history="1">
        <w:r w:rsidRPr="00D14042">
          <w:rPr>
            <w:rStyle w:val="Hyperlink"/>
          </w:rPr>
          <w:t>202</w:t>
        </w:r>
        <w:r w:rsidR="00D14042" w:rsidRPr="00D14042">
          <w:rPr>
            <w:rStyle w:val="Hyperlink"/>
          </w:rPr>
          <w:t>0</w:t>
        </w:r>
        <w:r w:rsidRPr="00D14042">
          <w:rPr>
            <w:rStyle w:val="Hyperlink"/>
          </w:rPr>
          <w:t>-0</w:t>
        </w:r>
        <w:r w:rsidR="00D14042" w:rsidRPr="00D14042">
          <w:rPr>
            <w:rStyle w:val="Hyperlink"/>
          </w:rPr>
          <w:t>7</w:t>
        </w:r>
        <w:r w:rsidRPr="00D14042">
          <w:rPr>
            <w:rStyle w:val="Hyperlink"/>
          </w:rPr>
          <w:t>-</w:t>
        </w:r>
        <w:r w:rsidR="00D14042" w:rsidRPr="00D14042">
          <w:rPr>
            <w:rStyle w:val="Hyperlink"/>
          </w:rPr>
          <w:t>24</w:t>
        </w:r>
        <w:r w:rsidRPr="00D14042">
          <w:rPr>
            <w:rStyle w:val="Hyperlink"/>
          </w:rPr>
          <w:t xml:space="preserve"> - Tarjeta de crédito</w:t>
        </w:r>
      </w:hyperlink>
      <w:r w:rsidRPr="003C72C9">
        <w:t>”</w:t>
      </w:r>
    </w:p>
    <w:p w14:paraId="0657E292" w14:textId="251DF070" w:rsidR="005C317E" w:rsidRDefault="005C317E" w:rsidP="00B66815">
      <w:pPr>
        <w:pStyle w:val="ListParagraph"/>
        <w:numPr>
          <w:ilvl w:val="1"/>
          <w:numId w:val="6"/>
        </w:numPr>
      </w:pPr>
      <w:r w:rsidRPr="003C72C9">
        <w:t>Suma correcta $</w:t>
      </w:r>
      <w:r w:rsidR="00D14042">
        <w:t>3.697</w:t>
      </w:r>
      <w:r w:rsidRPr="003C72C9">
        <w:t>,</w:t>
      </w:r>
      <w:r w:rsidR="00D14042">
        <w:t>00</w:t>
      </w:r>
    </w:p>
    <w:p w14:paraId="49BC8764" w14:textId="62FBF26B" w:rsidR="005C317E" w:rsidRDefault="005C317E" w:rsidP="005C317E"/>
    <w:p w14:paraId="768FE762" w14:textId="3A612FA6" w:rsidR="005C317E" w:rsidRDefault="002505DF" w:rsidP="005C317E">
      <w:r>
        <w:rPr>
          <w:noProof/>
          <w:lang w:val="en-US"/>
        </w:rPr>
        <w:drawing>
          <wp:inline distT="0" distB="0" distL="0" distR="0" wp14:anchorId="3D6DB7B8" wp14:editId="70D32BB5">
            <wp:extent cx="5400040" cy="3239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159E" w14:textId="77777777" w:rsidR="00020AEB" w:rsidRPr="00020AEB" w:rsidRDefault="00020AEB" w:rsidP="005C317E">
      <w:pPr>
        <w:rPr>
          <w:color w:val="FF0000"/>
        </w:rPr>
      </w:pPr>
    </w:p>
    <w:p w14:paraId="3E9D19DA" w14:textId="63B985DC" w:rsidR="00020AEB" w:rsidRPr="00020AEB" w:rsidRDefault="00020AEB" w:rsidP="005C317E">
      <w:pPr>
        <w:rPr>
          <w:color w:val="FF0000"/>
        </w:rPr>
      </w:pPr>
      <w:r w:rsidRPr="00020AEB">
        <w:rPr>
          <w:color w:val="FF0000"/>
        </w:rPr>
        <w:t>Ajuste el dato de tipo de cambio que estaba afectando el monto de imputaciones generales</w:t>
      </w:r>
    </w:p>
    <w:p w14:paraId="756BBB11" w14:textId="6ED6CA73" w:rsidR="009A55FB" w:rsidRDefault="009A55FB" w:rsidP="009A55FB"/>
    <w:p w14:paraId="47861B50" w14:textId="51000E51" w:rsidR="001B1491" w:rsidRDefault="001B1491" w:rsidP="009A55FB"/>
    <w:p w14:paraId="5AC59A55" w14:textId="77777777" w:rsidR="00866B35" w:rsidRDefault="00866B35" w:rsidP="006476DF">
      <w:pPr>
        <w:pStyle w:val="ListParagraph"/>
        <w:numPr>
          <w:ilvl w:val="0"/>
          <w:numId w:val="6"/>
        </w:numPr>
      </w:pPr>
      <w:r>
        <w:t>Con usuario JGHIO</w:t>
      </w:r>
    </w:p>
    <w:p w14:paraId="3AC44134" w14:textId="79721069" w:rsidR="008454E7" w:rsidRDefault="006476DF" w:rsidP="00866B35">
      <w:pPr>
        <w:pStyle w:val="ListParagraph"/>
        <w:numPr>
          <w:ilvl w:val="1"/>
          <w:numId w:val="6"/>
        </w:numPr>
      </w:pPr>
      <w:r>
        <w:t>Al visualizar el LOG de una rendición no se puede cerrar apretando el “VOLVER” ni la “x” del vértice superior derecho.</w:t>
      </w:r>
      <w:r w:rsidR="00FE13FD">
        <w:br/>
      </w:r>
      <w:proofErr w:type="spellStart"/>
      <w:r w:rsidR="00FE13FD" w:rsidRPr="00FE13FD">
        <w:rPr>
          <w:color w:val="FF0000"/>
        </w:rPr>
        <w:t>Habria</w:t>
      </w:r>
      <w:proofErr w:type="spellEnd"/>
      <w:r w:rsidR="00FE13FD" w:rsidRPr="00FE13FD">
        <w:rPr>
          <w:color w:val="FF0000"/>
        </w:rPr>
        <w:t xml:space="preserve"> que reproducir la cadena de navegación para poder ver este error. Desde la vista de rendiciones con el usuario se cierra</w:t>
      </w:r>
    </w:p>
    <w:p w14:paraId="0A321285" w14:textId="16063D3D" w:rsidR="006476DF" w:rsidRDefault="008454E7" w:rsidP="00866B35">
      <w:pPr>
        <w:pStyle w:val="ListParagraph"/>
        <w:numPr>
          <w:ilvl w:val="1"/>
          <w:numId w:val="6"/>
        </w:numPr>
      </w:pPr>
      <w:r>
        <w:lastRenderedPageBreak/>
        <w:t>Cambiar número de rendición por “Período” + “Usuario”</w:t>
      </w:r>
      <w:r w:rsidR="006476DF">
        <w:br/>
      </w:r>
      <w:hyperlink r:id="rId8" w:history="1">
        <w:r w:rsidR="006476DF" w:rsidRPr="006476DF">
          <w:rPr>
            <w:rStyle w:val="Hyperlink"/>
          </w:rPr>
          <w:t>LINK</w:t>
        </w:r>
      </w:hyperlink>
    </w:p>
    <w:p w14:paraId="345ABE5C" w14:textId="6EA08319" w:rsidR="006476DF" w:rsidRDefault="00C03674" w:rsidP="009A55FB">
      <w:r>
        <w:rPr>
          <w:noProof/>
          <w:lang w:val="en-US"/>
        </w:rPr>
        <w:drawing>
          <wp:inline distT="0" distB="0" distL="0" distR="0" wp14:anchorId="1ED257DC" wp14:editId="6EF6B0AA">
            <wp:extent cx="5400040" cy="3951605"/>
            <wp:effectExtent l="0" t="0" r="0" b="0"/>
            <wp:docPr id="16" name="Imagen 1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88C1" w14:textId="77777777" w:rsidR="00FE13FD" w:rsidRDefault="00FE13FD" w:rsidP="009A55FB"/>
    <w:p w14:paraId="38470A4A" w14:textId="6BD576C3" w:rsidR="00FE13FD" w:rsidRPr="00FE13FD" w:rsidRDefault="00FE13FD" w:rsidP="009A55FB">
      <w:pPr>
        <w:rPr>
          <w:color w:val="FF0000"/>
        </w:rPr>
      </w:pPr>
      <w:r w:rsidRPr="00FE13FD">
        <w:rPr>
          <w:color w:val="FF0000"/>
        </w:rPr>
        <w:t>Agregue esa información en el título del modal</w:t>
      </w:r>
    </w:p>
    <w:p w14:paraId="412DFB86" w14:textId="5F8D1AEB" w:rsidR="006476DF" w:rsidRDefault="006476DF" w:rsidP="009A55FB"/>
    <w:p w14:paraId="434E99D7" w14:textId="3970993C" w:rsidR="00B669D5" w:rsidRDefault="00B669D5" w:rsidP="009A55FB"/>
    <w:p w14:paraId="2FB35B41" w14:textId="77777777" w:rsidR="00B669D5" w:rsidRPr="009A55FB" w:rsidRDefault="00B669D5" w:rsidP="009A55FB"/>
    <w:p w14:paraId="405C8109" w14:textId="41B79FEC" w:rsidR="00FA58EE" w:rsidRPr="002505DF" w:rsidRDefault="00FA58EE" w:rsidP="00C108BE">
      <w:pPr>
        <w:pStyle w:val="Heading1"/>
      </w:pPr>
      <w:r w:rsidRPr="002505DF">
        <w:t>Rendiciones</w:t>
      </w:r>
    </w:p>
    <w:p w14:paraId="4D6C2F76" w14:textId="77777777" w:rsidR="00F23DAC" w:rsidRPr="002505DF" w:rsidRDefault="00F23DAC" w:rsidP="00F23DAC"/>
    <w:p w14:paraId="3676EF38" w14:textId="4D0826A0" w:rsidR="00FA58EE" w:rsidRPr="002505DF" w:rsidRDefault="00FA58EE" w:rsidP="00FA58EE">
      <w:pPr>
        <w:pStyle w:val="ListParagraph"/>
        <w:numPr>
          <w:ilvl w:val="0"/>
          <w:numId w:val="4"/>
        </w:numPr>
      </w:pPr>
      <w:r w:rsidRPr="002505DF">
        <w:t>Ingresando con el usuario “</w:t>
      </w:r>
      <w:proofErr w:type="spellStart"/>
      <w:r w:rsidRPr="002505DF">
        <w:t>pruebaperfiladm</w:t>
      </w:r>
      <w:proofErr w:type="spellEnd"/>
      <w:r w:rsidRPr="002505DF">
        <w:t>” muestra rendiciones a aprobar en “</w:t>
      </w:r>
      <w:r w:rsidR="002505DF" w:rsidRPr="002505DF">
        <w:t>0</w:t>
      </w:r>
      <w:r w:rsidRPr="002505DF">
        <w:t xml:space="preserve">” </w:t>
      </w:r>
      <w:r w:rsidR="002505DF" w:rsidRPr="002505DF">
        <w:t>y no debería mostrar nada en el caso de ser “0”</w:t>
      </w:r>
      <w:r w:rsidR="002E2991">
        <w:t>.</w:t>
      </w:r>
    </w:p>
    <w:p w14:paraId="5C73A5DF" w14:textId="2090CEA7" w:rsidR="00FA58EE" w:rsidRDefault="00FA58EE" w:rsidP="00FA58EE"/>
    <w:p w14:paraId="1223533C" w14:textId="77777777" w:rsidR="002505DF" w:rsidRDefault="002505DF" w:rsidP="00FA58EE">
      <w:pPr>
        <w:jc w:val="center"/>
        <w:rPr>
          <w:noProof/>
        </w:rPr>
      </w:pPr>
    </w:p>
    <w:p w14:paraId="6E54A62C" w14:textId="697A412D" w:rsidR="00FA58EE" w:rsidRDefault="002505DF" w:rsidP="00FA58E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0126759" wp14:editId="4E98B64D">
            <wp:extent cx="3163726" cy="1332247"/>
            <wp:effectExtent l="0" t="0" r="0" b="1270"/>
            <wp:docPr id="20" name="Imagen 2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t="12643" b="46258"/>
                    <a:stretch/>
                  </pic:blipFill>
                  <pic:spPr bwMode="auto">
                    <a:xfrm>
                      <a:off x="0" y="0"/>
                      <a:ext cx="3181198" cy="1339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A170A" w14:textId="77777777" w:rsidR="00FE13FD" w:rsidRDefault="00FE13FD" w:rsidP="00FA58EE">
      <w:pPr>
        <w:jc w:val="center"/>
      </w:pPr>
    </w:p>
    <w:p w14:paraId="0A92D2BF" w14:textId="18F5C335" w:rsidR="00FE13FD" w:rsidRPr="00FE13FD" w:rsidRDefault="00FE13FD" w:rsidP="00FA58EE">
      <w:pPr>
        <w:jc w:val="center"/>
        <w:rPr>
          <w:color w:val="FF0000"/>
        </w:rPr>
      </w:pPr>
      <w:r w:rsidRPr="00FE13FD">
        <w:rPr>
          <w:color w:val="FF0000"/>
        </w:rPr>
        <w:t>Puse una validación que el contador sea mayor a CERO para imprimir</w:t>
      </w:r>
    </w:p>
    <w:p w14:paraId="3118BF10" w14:textId="69CDB660" w:rsidR="001E3E51" w:rsidRDefault="001E3E51" w:rsidP="00FA58EE">
      <w:pPr>
        <w:jc w:val="center"/>
      </w:pPr>
    </w:p>
    <w:p w14:paraId="13DA679B" w14:textId="3CC559E9" w:rsidR="00B618F9" w:rsidRDefault="00B618F9" w:rsidP="00FA58EE">
      <w:pPr>
        <w:jc w:val="center"/>
      </w:pPr>
    </w:p>
    <w:p w14:paraId="38078DAA" w14:textId="54528711" w:rsidR="00F36E0F" w:rsidRDefault="00F36E0F" w:rsidP="00B618F9">
      <w:pPr>
        <w:pStyle w:val="ListParagraph"/>
        <w:numPr>
          <w:ilvl w:val="0"/>
          <w:numId w:val="4"/>
        </w:numPr>
      </w:pPr>
      <w:r>
        <w:t xml:space="preserve">CON Usuario </w:t>
      </w:r>
      <w:proofErr w:type="spellStart"/>
      <w:r>
        <w:t>Aoviedo</w:t>
      </w:r>
      <w:proofErr w:type="spellEnd"/>
    </w:p>
    <w:p w14:paraId="7A1706C0" w14:textId="5F115C1C" w:rsidR="00B618F9" w:rsidRDefault="00B618F9" w:rsidP="00F36E0F">
      <w:pPr>
        <w:pStyle w:val="ListParagraph"/>
      </w:pPr>
      <w:r>
        <w:t>Dentro de la pantalla de Rendiciones se muestra el dedito para abajo cuando se filtra por “Desautorizadas”</w:t>
      </w:r>
      <w:r>
        <w:br/>
      </w:r>
      <w:hyperlink r:id="rId11" w:history="1">
        <w:r w:rsidRPr="00B618F9">
          <w:rPr>
            <w:rStyle w:val="Hyperlink"/>
          </w:rPr>
          <w:t>LINK</w:t>
        </w:r>
      </w:hyperlink>
    </w:p>
    <w:p w14:paraId="4431D960" w14:textId="29F78F31" w:rsidR="00B618F9" w:rsidRDefault="00B618F9" w:rsidP="00B618F9">
      <w:pPr>
        <w:jc w:val="center"/>
      </w:pPr>
      <w:r>
        <w:rPr>
          <w:noProof/>
          <w:lang w:val="en-US"/>
        </w:rPr>
        <w:drawing>
          <wp:inline distT="0" distB="0" distL="0" distR="0" wp14:anchorId="193D12E2" wp14:editId="7A7EE881">
            <wp:extent cx="3362078" cy="2283556"/>
            <wp:effectExtent l="0" t="0" r="0" b="2540"/>
            <wp:docPr id="9" name="Imagen 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, Correo electrón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6340" cy="228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4F91" w14:textId="77777777" w:rsidR="006D4B50" w:rsidRDefault="006D4B50" w:rsidP="00B618F9">
      <w:pPr>
        <w:jc w:val="center"/>
      </w:pPr>
    </w:p>
    <w:p w14:paraId="52F05873" w14:textId="22EEA2CE" w:rsidR="006D4B50" w:rsidRPr="006D4B50" w:rsidRDefault="006D4B50" w:rsidP="00B618F9">
      <w:pPr>
        <w:jc w:val="center"/>
        <w:rPr>
          <w:color w:val="FF0000"/>
        </w:rPr>
      </w:pPr>
      <w:r w:rsidRPr="006D4B50">
        <w:rPr>
          <w:color w:val="FF0000"/>
        </w:rPr>
        <w:t xml:space="preserve">Puse la mano apuntando para </w:t>
      </w:r>
      <w:proofErr w:type="spellStart"/>
      <w:r w:rsidRPr="006D4B50">
        <w:rPr>
          <w:color w:val="FF0000"/>
        </w:rPr>
        <w:t>atras</w:t>
      </w:r>
      <w:proofErr w:type="spellEnd"/>
    </w:p>
    <w:p w14:paraId="0F723990" w14:textId="4253DE18" w:rsidR="00B618F9" w:rsidRDefault="00B618F9" w:rsidP="00B618F9"/>
    <w:p w14:paraId="267C1856" w14:textId="01BE5803" w:rsidR="00D84521" w:rsidRDefault="00D84521" w:rsidP="00B618F9"/>
    <w:p w14:paraId="7E432A7A" w14:textId="71C17DC9" w:rsidR="00D84521" w:rsidRDefault="00D84521" w:rsidP="00B618F9"/>
    <w:p w14:paraId="27037557" w14:textId="6FC2EEDB" w:rsidR="00D84521" w:rsidRDefault="00D84521" w:rsidP="00D84521">
      <w:pPr>
        <w:pStyle w:val="ListParagraph"/>
        <w:numPr>
          <w:ilvl w:val="0"/>
          <w:numId w:val="4"/>
        </w:numPr>
      </w:pPr>
      <w:r>
        <w:t>Mostrar “Período” en lugar de mostrar el número de rendición.</w:t>
      </w:r>
      <w:r w:rsidR="006476DF">
        <w:t xml:space="preserve"> Mantener nombre de usuario.</w:t>
      </w:r>
      <w:r>
        <w:br/>
      </w:r>
      <w:hyperlink r:id="rId13" w:history="1">
        <w:r w:rsidRPr="00D84521">
          <w:rPr>
            <w:rStyle w:val="Hyperlink"/>
          </w:rPr>
          <w:t>LINK</w:t>
        </w:r>
      </w:hyperlink>
      <w:r>
        <w:br/>
      </w:r>
      <w:r>
        <w:br/>
      </w:r>
      <w:r>
        <w:br/>
      </w:r>
      <w:r>
        <w:rPr>
          <w:noProof/>
          <w:lang w:val="en-US"/>
        </w:rPr>
        <w:lastRenderedPageBreak/>
        <w:drawing>
          <wp:inline distT="0" distB="0" distL="0" distR="0" wp14:anchorId="675359AF" wp14:editId="071CCA80">
            <wp:extent cx="5400040" cy="4510405"/>
            <wp:effectExtent l="0" t="0" r="0" b="4445"/>
            <wp:docPr id="10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6D4B50" w:rsidRPr="006D4B50">
        <w:rPr>
          <w:color w:val="FF0000"/>
        </w:rPr>
        <w:t xml:space="preserve">Puse el nombre del periodo y el usuario en el </w:t>
      </w:r>
      <w:proofErr w:type="spellStart"/>
      <w:r w:rsidR="006D4B50" w:rsidRPr="006D4B50">
        <w:rPr>
          <w:color w:val="FF0000"/>
        </w:rPr>
        <w:t>titulo</w:t>
      </w:r>
      <w:proofErr w:type="spellEnd"/>
      <w:r w:rsidR="006D4B50" w:rsidRPr="006D4B50">
        <w:rPr>
          <w:color w:val="FF0000"/>
        </w:rPr>
        <w:t xml:space="preserve"> del modal</w:t>
      </w:r>
      <w:r>
        <w:br/>
      </w:r>
    </w:p>
    <w:p w14:paraId="0F4D096E" w14:textId="2C6EB583" w:rsidR="006D4B50" w:rsidRDefault="00F50B27" w:rsidP="006D4B50">
      <w:pPr>
        <w:pStyle w:val="ListParagraph"/>
        <w:numPr>
          <w:ilvl w:val="0"/>
          <w:numId w:val="4"/>
        </w:numPr>
      </w:pPr>
      <w:r>
        <w:t>Al visualizar el LOG de una rendición no se puede cerrar apretando el “VOLVER” ni la “x” del vértice superior derecho.</w:t>
      </w:r>
      <w:r w:rsidR="006D4B50">
        <w:br/>
      </w:r>
      <w:r w:rsidR="006D4B50" w:rsidRPr="006D4B50">
        <w:rPr>
          <w:color w:val="FF0000"/>
        </w:rPr>
        <w:t>Lo mismo que había comentado antes</w:t>
      </w:r>
      <w:proofErr w:type="gramStart"/>
      <w:r w:rsidR="006D4B50" w:rsidRPr="006D4B50">
        <w:rPr>
          <w:color w:val="FF0000"/>
        </w:rPr>
        <w:t>..</w:t>
      </w:r>
      <w:proofErr w:type="gramEnd"/>
      <w:r w:rsidR="006D4B50" w:rsidRPr="006D4B50">
        <w:rPr>
          <w:color w:val="FF0000"/>
        </w:rPr>
        <w:t xml:space="preserve"> tratar de encontrar la secuencia de navegación que trae este problema por el cual no se cierra el modal.</w:t>
      </w:r>
    </w:p>
    <w:p w14:paraId="24522B11" w14:textId="77777777" w:rsidR="006D4B50" w:rsidRDefault="006D4B50" w:rsidP="006D4B50"/>
    <w:p w14:paraId="7200F666" w14:textId="77777777" w:rsidR="006D4B50" w:rsidRDefault="008454E7" w:rsidP="00F50B27">
      <w:pPr>
        <w:pStyle w:val="ListParagraph"/>
        <w:numPr>
          <w:ilvl w:val="0"/>
          <w:numId w:val="4"/>
        </w:numPr>
      </w:pPr>
      <w:r>
        <w:t>Cambiar número de rendición por “Período” + “Usuario”</w:t>
      </w:r>
      <w:r w:rsidR="00F50B27">
        <w:br/>
      </w:r>
      <w:hyperlink r:id="rId15" w:history="1">
        <w:r w:rsidR="00F50B27" w:rsidRPr="00D358B1">
          <w:rPr>
            <w:rStyle w:val="Hyperlink"/>
          </w:rPr>
          <w:t>LINK</w:t>
        </w:r>
      </w:hyperlink>
      <w:r w:rsidR="00F50B27">
        <w:br/>
      </w:r>
      <w:r w:rsidR="00F50B27">
        <w:lastRenderedPageBreak/>
        <w:br/>
      </w:r>
      <w:r>
        <w:rPr>
          <w:noProof/>
          <w:lang w:val="en-US"/>
        </w:rPr>
        <w:drawing>
          <wp:inline distT="0" distB="0" distL="0" distR="0" wp14:anchorId="333F7558" wp14:editId="731D9E74">
            <wp:extent cx="5400040" cy="2854325"/>
            <wp:effectExtent l="0" t="0" r="0" b="3175"/>
            <wp:docPr id="13" name="Imagen 1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2EF7" w14:textId="77777777" w:rsidR="006D4B50" w:rsidRDefault="006D4B50" w:rsidP="006D4B50">
      <w:pPr>
        <w:pStyle w:val="ListParagraph"/>
      </w:pPr>
    </w:p>
    <w:p w14:paraId="102D5F69" w14:textId="1980F8AB" w:rsidR="00F50B27" w:rsidRDefault="006D4B50" w:rsidP="006D4B50">
      <w:r w:rsidRPr="006D4B50">
        <w:rPr>
          <w:color w:val="FF0000"/>
        </w:rPr>
        <w:t xml:space="preserve">Puse el nombre del periodo y el usuario en el </w:t>
      </w:r>
      <w:proofErr w:type="spellStart"/>
      <w:r w:rsidRPr="006D4B50">
        <w:rPr>
          <w:color w:val="FF0000"/>
        </w:rPr>
        <w:t>titulo</w:t>
      </w:r>
      <w:proofErr w:type="spellEnd"/>
      <w:r w:rsidRPr="006D4B50">
        <w:rPr>
          <w:color w:val="FF0000"/>
        </w:rPr>
        <w:t xml:space="preserve"> del modal</w:t>
      </w:r>
      <w:r w:rsidR="00F50B27">
        <w:br/>
      </w:r>
      <w:r w:rsidR="00F50B27">
        <w:br/>
      </w:r>
    </w:p>
    <w:p w14:paraId="2385030F" w14:textId="77777777" w:rsidR="00D84521" w:rsidRDefault="00D84521" w:rsidP="00B669D5"/>
    <w:p w14:paraId="45663A0D" w14:textId="77777777" w:rsidR="00D84521" w:rsidRDefault="00D84521" w:rsidP="00B618F9"/>
    <w:p w14:paraId="4DC085F6" w14:textId="2B8F6B58" w:rsidR="00A91326" w:rsidRDefault="00A91326" w:rsidP="00A91326">
      <w:pPr>
        <w:pStyle w:val="Heading1"/>
      </w:pPr>
      <w:r>
        <w:t>Liquidaciones (Rol Liquidador)</w:t>
      </w:r>
    </w:p>
    <w:p w14:paraId="6DE001E9" w14:textId="094EDFA1" w:rsidR="00A91326" w:rsidRDefault="00A91326" w:rsidP="004062C7"/>
    <w:p w14:paraId="31E5C9DA" w14:textId="7379AB99" w:rsidR="00D23406" w:rsidRDefault="00D23406" w:rsidP="00D23406">
      <w:pPr>
        <w:pStyle w:val="ListParagraph"/>
        <w:numPr>
          <w:ilvl w:val="0"/>
          <w:numId w:val="4"/>
        </w:numPr>
      </w:pPr>
      <w:r>
        <w:t>Permite agregar gastos a una Rendición cancelada</w:t>
      </w:r>
      <w:r w:rsidR="008E3788">
        <w:br/>
      </w:r>
      <w:hyperlink r:id="rId17" w:history="1">
        <w:r w:rsidR="008E3788" w:rsidRPr="008E3788">
          <w:rPr>
            <w:rStyle w:val="Hyperlink"/>
          </w:rPr>
          <w:t>Rendición</w:t>
        </w:r>
        <w:r w:rsidR="008E3788">
          <w:rPr>
            <w:rStyle w:val="Hyperlink"/>
          </w:rPr>
          <w:t xml:space="preserve"> </w:t>
        </w:r>
        <w:r w:rsidR="008E3788" w:rsidRPr="008E3788">
          <w:rPr>
            <w:rStyle w:val="Hyperlink"/>
          </w:rPr>
          <w:t>Bourdieu, Mariano</w:t>
        </w:r>
        <w:r w:rsidR="008E3788">
          <w:rPr>
            <w:rStyle w:val="Hyperlink"/>
          </w:rPr>
          <w:t xml:space="preserve"> -</w:t>
        </w:r>
        <w:r w:rsidR="008E3788" w:rsidRPr="008E3788">
          <w:rPr>
            <w:rStyle w:val="Hyperlink"/>
          </w:rPr>
          <w:t xml:space="preserve"> Septiembre 2020</w:t>
        </w:r>
      </w:hyperlink>
    </w:p>
    <w:p w14:paraId="06254CF2" w14:textId="600592F0" w:rsidR="00D23406" w:rsidRDefault="00D23406" w:rsidP="004062C7"/>
    <w:p w14:paraId="50E2F5C6" w14:textId="656F8ADD" w:rsidR="00D23406" w:rsidRDefault="008E3788" w:rsidP="008E3788">
      <w:pPr>
        <w:jc w:val="center"/>
      </w:pPr>
      <w:r>
        <w:rPr>
          <w:noProof/>
          <w:lang w:val="en-US"/>
        </w:rPr>
        <w:drawing>
          <wp:inline distT="0" distB="0" distL="0" distR="0" wp14:anchorId="032F3960" wp14:editId="49E87CC4">
            <wp:extent cx="3735317" cy="2547606"/>
            <wp:effectExtent l="0" t="0" r="0" b="5715"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4989" cy="255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E68E" w14:textId="55FBC6BA" w:rsidR="00D23406" w:rsidRDefault="00D23406" w:rsidP="004062C7"/>
    <w:p w14:paraId="3703B233" w14:textId="05C979A9" w:rsidR="00D23406" w:rsidRDefault="008E3788" w:rsidP="008E3788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D4D03D1" wp14:editId="2ACA4D35">
            <wp:extent cx="3657848" cy="2494769"/>
            <wp:effectExtent l="0" t="0" r="0" b="1270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5632" cy="25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0B64" w14:textId="77777777" w:rsidR="006D4B50" w:rsidRDefault="006D4B50" w:rsidP="008E3788">
      <w:pPr>
        <w:jc w:val="center"/>
      </w:pPr>
    </w:p>
    <w:p w14:paraId="7E1CC85A" w14:textId="18035D32" w:rsidR="006D4B50" w:rsidRPr="006D4B50" w:rsidRDefault="006D4B50" w:rsidP="008E3788">
      <w:pPr>
        <w:jc w:val="center"/>
        <w:rPr>
          <w:color w:val="FF0000"/>
        </w:rPr>
      </w:pPr>
      <w:r w:rsidRPr="006D4B50">
        <w:rPr>
          <w:color w:val="FF0000"/>
        </w:rPr>
        <w:t>Desactive la opción de poder agregar un gasto en efectivo o asociar una transacción sin comprobante</w:t>
      </w:r>
    </w:p>
    <w:p w14:paraId="38F59AA0" w14:textId="77777777" w:rsidR="00733ED7" w:rsidRDefault="00733ED7" w:rsidP="004062C7"/>
    <w:p w14:paraId="6227127C" w14:textId="640BBAD5" w:rsidR="00733ED7" w:rsidRDefault="00733ED7" w:rsidP="00BE16DB">
      <w:pPr>
        <w:pStyle w:val="ListParagraph"/>
        <w:numPr>
          <w:ilvl w:val="0"/>
          <w:numId w:val="4"/>
        </w:numPr>
      </w:pPr>
      <w:r>
        <w:t>El filtro “Todos” no muestra los cancelados</w:t>
      </w:r>
    </w:p>
    <w:p w14:paraId="310B636F" w14:textId="7B1A65E3" w:rsidR="00733ED7" w:rsidRDefault="00733ED7" w:rsidP="00733ED7"/>
    <w:p w14:paraId="3EC3B777" w14:textId="667DF07A" w:rsidR="00733ED7" w:rsidRDefault="00733ED7" w:rsidP="00733ED7">
      <w:pPr>
        <w:jc w:val="center"/>
      </w:pPr>
      <w:r>
        <w:rPr>
          <w:noProof/>
          <w:lang w:val="en-US"/>
        </w:rPr>
        <w:drawing>
          <wp:inline distT="0" distB="0" distL="0" distR="0" wp14:anchorId="0910A162" wp14:editId="6D202C1E">
            <wp:extent cx="4620353" cy="2772539"/>
            <wp:effectExtent l="0" t="0" r="8890" b="889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9170" cy="27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6D5D" w14:textId="77777777" w:rsidR="00B669D5" w:rsidRDefault="00B669D5" w:rsidP="00733ED7">
      <w:pPr>
        <w:jc w:val="center"/>
      </w:pPr>
    </w:p>
    <w:p w14:paraId="4B46AEBA" w14:textId="7734D51F" w:rsidR="00733ED7" w:rsidRDefault="00733ED7" w:rsidP="00733ED7">
      <w:r>
        <w:t>Si colocamos en el filtro “Solo cancelados” muestra dos rendiciones canceladas</w:t>
      </w:r>
    </w:p>
    <w:p w14:paraId="1502BEB6" w14:textId="77777777" w:rsidR="00E604FD" w:rsidRPr="00E604FD" w:rsidRDefault="00E604FD" w:rsidP="00733ED7">
      <w:pPr>
        <w:rPr>
          <w:color w:val="FF0000"/>
        </w:rPr>
      </w:pPr>
    </w:p>
    <w:p w14:paraId="255B0E48" w14:textId="714B85C9" w:rsidR="00E604FD" w:rsidRPr="00E604FD" w:rsidRDefault="00E604FD" w:rsidP="00733ED7">
      <w:pPr>
        <w:rPr>
          <w:color w:val="FF0000"/>
        </w:rPr>
      </w:pPr>
      <w:r w:rsidRPr="00E604FD">
        <w:rPr>
          <w:color w:val="FF0000"/>
        </w:rPr>
        <w:t xml:space="preserve">Saque el filtro de ocultar los cancelados </w:t>
      </w:r>
    </w:p>
    <w:p w14:paraId="20D0AF9E" w14:textId="3A174834" w:rsidR="00733ED7" w:rsidRDefault="00733ED7" w:rsidP="00733ED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A39CBD5" wp14:editId="2B73D8D2">
            <wp:extent cx="5400040" cy="2924810"/>
            <wp:effectExtent l="0" t="0" r="0" b="8890"/>
            <wp:docPr id="6" name="Imagen 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CED55" w14:textId="77777777" w:rsidR="00733ED7" w:rsidRDefault="00733ED7" w:rsidP="00733ED7">
      <w:pPr>
        <w:jc w:val="center"/>
      </w:pPr>
    </w:p>
    <w:p w14:paraId="52CF3C62" w14:textId="1B9331A0" w:rsidR="00733ED7" w:rsidRDefault="00733ED7" w:rsidP="00733ED7"/>
    <w:p w14:paraId="78E37A5F" w14:textId="49DA9801" w:rsidR="00B669D5" w:rsidRDefault="00B669D5" w:rsidP="00733ED7"/>
    <w:p w14:paraId="62064430" w14:textId="2572DFDF" w:rsidR="00B669D5" w:rsidRDefault="00B669D5" w:rsidP="00733ED7"/>
    <w:p w14:paraId="43034035" w14:textId="77777777" w:rsidR="00B669D5" w:rsidRDefault="00B669D5" w:rsidP="00733ED7"/>
    <w:p w14:paraId="5179AD1A" w14:textId="7EF9EC5F" w:rsidR="00733ED7" w:rsidRDefault="005C4A20" w:rsidP="005C4A20">
      <w:pPr>
        <w:pStyle w:val="ListParagraph"/>
        <w:numPr>
          <w:ilvl w:val="0"/>
          <w:numId w:val="4"/>
        </w:numPr>
      </w:pPr>
      <w:r>
        <w:t xml:space="preserve">Permite sincronizar cuando hay CUIT que no existen en </w:t>
      </w:r>
      <w:proofErr w:type="spellStart"/>
      <w:r>
        <w:t>Infobroker</w:t>
      </w:r>
      <w:proofErr w:type="spellEnd"/>
    </w:p>
    <w:p w14:paraId="4D6CA8CB" w14:textId="386FB29F" w:rsidR="005C4A20" w:rsidRDefault="008F7A4E" w:rsidP="00B669D5">
      <w:pPr>
        <w:ind w:firstLine="708"/>
      </w:pPr>
      <w:hyperlink r:id="rId22" w:history="1">
        <w:r w:rsidR="005C4A20" w:rsidRPr="005C4A20">
          <w:rPr>
            <w:rStyle w:val="Hyperlink"/>
          </w:rPr>
          <w:t>LINK</w:t>
        </w:r>
      </w:hyperlink>
    </w:p>
    <w:p w14:paraId="45CAB47D" w14:textId="0C7B0504" w:rsidR="005C4A20" w:rsidRDefault="005C4A20" w:rsidP="005C4A20"/>
    <w:p w14:paraId="667C299E" w14:textId="7E28DC0C" w:rsidR="005C4A20" w:rsidRDefault="005C4A20" w:rsidP="005C4A20">
      <w:r>
        <w:rPr>
          <w:noProof/>
          <w:lang w:val="en-US"/>
        </w:rPr>
        <w:drawing>
          <wp:inline distT="0" distB="0" distL="0" distR="0" wp14:anchorId="008EB86B" wp14:editId="789D27CE">
            <wp:extent cx="5400040" cy="3037840"/>
            <wp:effectExtent l="0" t="0" r="0" b="0"/>
            <wp:docPr id="7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614F" w14:textId="77777777" w:rsidR="00E604FD" w:rsidRDefault="00E604FD" w:rsidP="005C4A20"/>
    <w:p w14:paraId="7FCDFE1A" w14:textId="666490DD" w:rsidR="00E604FD" w:rsidRPr="00E604FD" w:rsidRDefault="00E604FD" w:rsidP="005C4A20">
      <w:pPr>
        <w:rPr>
          <w:color w:val="FF0000"/>
        </w:rPr>
      </w:pPr>
      <w:r w:rsidRPr="00E604FD">
        <w:rPr>
          <w:color w:val="FF0000"/>
        </w:rPr>
        <w:lastRenderedPageBreak/>
        <w:t xml:space="preserve">Deje la validación que si hay un alerta </w:t>
      </w:r>
      <w:proofErr w:type="spellStart"/>
      <w:r w:rsidRPr="00E604FD">
        <w:rPr>
          <w:color w:val="FF0000"/>
        </w:rPr>
        <w:t>info</w:t>
      </w:r>
      <w:proofErr w:type="spellEnd"/>
      <w:r w:rsidRPr="00E604FD">
        <w:rPr>
          <w:color w:val="FF0000"/>
        </w:rPr>
        <w:t xml:space="preserve"> por error de CUIT se </w:t>
      </w:r>
      <w:proofErr w:type="spellStart"/>
      <w:r w:rsidRPr="00E604FD">
        <w:rPr>
          <w:color w:val="FF0000"/>
        </w:rPr>
        <w:t>anila</w:t>
      </w:r>
      <w:proofErr w:type="spellEnd"/>
      <w:r w:rsidRPr="00E604FD">
        <w:rPr>
          <w:color w:val="FF0000"/>
        </w:rPr>
        <w:t xml:space="preserve"> el proceso de sincronización final.</w:t>
      </w:r>
    </w:p>
    <w:p w14:paraId="4CBD3DDF" w14:textId="77777777" w:rsidR="005C4A20" w:rsidRDefault="005C4A20" w:rsidP="005C4A20"/>
    <w:p w14:paraId="4F585CB4" w14:textId="51B105C9" w:rsidR="00733ED7" w:rsidRDefault="00733ED7" w:rsidP="00733ED7"/>
    <w:p w14:paraId="0F37CB23" w14:textId="57E79A4A" w:rsidR="00B96552" w:rsidRDefault="00B96552" w:rsidP="00B96552">
      <w:pPr>
        <w:pStyle w:val="ListParagraph"/>
        <w:numPr>
          <w:ilvl w:val="0"/>
          <w:numId w:val="4"/>
        </w:numPr>
      </w:pPr>
      <w:r>
        <w:t>Permite grabar un gasto donde en la cabecera es “Exento” y en la imputación es “No gravado” y no da error</w:t>
      </w:r>
    </w:p>
    <w:p w14:paraId="760C3152" w14:textId="4D0BB831" w:rsidR="00B96552" w:rsidRDefault="00B669D5" w:rsidP="00B669D5">
      <w:pPr>
        <w:ind w:firstLine="360"/>
      </w:pPr>
      <w:r>
        <w:t>|</w:t>
      </w:r>
      <w:r>
        <w:tab/>
      </w:r>
      <w:hyperlink r:id="rId24" w:history="1">
        <w:r w:rsidR="00B96552" w:rsidRPr="00B96552">
          <w:rPr>
            <w:rStyle w:val="Hyperlink"/>
          </w:rPr>
          <w:t>LINK</w:t>
        </w:r>
      </w:hyperlink>
    </w:p>
    <w:p w14:paraId="0E125DBC" w14:textId="39AAD954" w:rsidR="00B96552" w:rsidRDefault="00B96552" w:rsidP="00B96552">
      <w:r>
        <w:rPr>
          <w:noProof/>
          <w:lang w:val="en-US"/>
        </w:rPr>
        <w:drawing>
          <wp:inline distT="0" distB="0" distL="0" distR="0" wp14:anchorId="6A60310C" wp14:editId="47D35D06">
            <wp:extent cx="5400040" cy="2849880"/>
            <wp:effectExtent l="0" t="0" r="0" b="7620"/>
            <wp:docPr id="8" name="Imagen 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639B" w14:textId="77777777" w:rsidR="003D1425" w:rsidRDefault="003D1425" w:rsidP="00B96552"/>
    <w:p w14:paraId="78A21BA1" w14:textId="74CAFB4C" w:rsidR="003D1425" w:rsidRPr="003D1425" w:rsidRDefault="003D1425" w:rsidP="00B96552">
      <w:pPr>
        <w:rPr>
          <w:color w:val="FF0000"/>
        </w:rPr>
      </w:pPr>
      <w:r w:rsidRPr="003D1425">
        <w:rPr>
          <w:color w:val="FF0000"/>
        </w:rPr>
        <w:t>Agregue la validación de montos imputables cargados a nivel comprobante</w:t>
      </w:r>
    </w:p>
    <w:p w14:paraId="327A7EC0" w14:textId="1D0E344B" w:rsidR="00B96552" w:rsidRDefault="00B96552" w:rsidP="00733ED7"/>
    <w:p w14:paraId="44F8D805" w14:textId="19840931" w:rsidR="00B96552" w:rsidRDefault="00B96552" w:rsidP="00733ED7"/>
    <w:p w14:paraId="79615A50" w14:textId="7F1389FE" w:rsidR="00B96552" w:rsidRDefault="00412CA3" w:rsidP="00412CA3">
      <w:pPr>
        <w:pStyle w:val="ListParagraph"/>
        <w:numPr>
          <w:ilvl w:val="0"/>
          <w:numId w:val="4"/>
        </w:numPr>
      </w:pPr>
      <w:r>
        <w:t xml:space="preserve">CUIT “99-99999999-9” pertenece a “Movimiento Fondo Fijo” en </w:t>
      </w:r>
      <w:proofErr w:type="spellStart"/>
      <w:r>
        <w:t>Infobroker</w:t>
      </w:r>
      <w:proofErr w:type="spellEnd"/>
      <w:r>
        <w:t>, que es un proveedor inventado para la carga de gastos.</w:t>
      </w:r>
      <w:r>
        <w:br/>
        <w:t xml:space="preserve">Se pide que no de error de validación de AFIP ya que nunca </w:t>
      </w:r>
      <w:r w:rsidR="00E66251">
        <w:t>va a</w:t>
      </w:r>
      <w:r>
        <w:t xml:space="preserve"> existir y se utiliza solo con IB.</w:t>
      </w:r>
    </w:p>
    <w:p w14:paraId="6BC2DE89" w14:textId="305832D5" w:rsidR="00DB6D1B" w:rsidRPr="00DB6D1B" w:rsidRDefault="00DB6D1B" w:rsidP="00DB6D1B">
      <w:pPr>
        <w:rPr>
          <w:color w:val="FF0000"/>
        </w:rPr>
      </w:pPr>
      <w:r w:rsidRPr="00DB6D1B">
        <w:rPr>
          <w:color w:val="FF0000"/>
        </w:rPr>
        <w:t xml:space="preserve">Deje para la validación AFIP que el CUIT 99-99999999-9 sea </w:t>
      </w:r>
      <w:proofErr w:type="spellStart"/>
      <w:r w:rsidRPr="00DB6D1B">
        <w:rPr>
          <w:color w:val="FF0000"/>
        </w:rPr>
        <w:t>valido</w:t>
      </w:r>
      <w:proofErr w:type="spellEnd"/>
      <w:r w:rsidRPr="00DB6D1B">
        <w:rPr>
          <w:color w:val="FF0000"/>
        </w:rPr>
        <w:t xml:space="preserve">. Ya existe como proveedor en </w:t>
      </w:r>
      <w:proofErr w:type="spellStart"/>
      <w:r w:rsidRPr="00DB6D1B">
        <w:rPr>
          <w:color w:val="FF0000"/>
        </w:rPr>
        <w:t>infobroker</w:t>
      </w:r>
      <w:proofErr w:type="spellEnd"/>
    </w:p>
    <w:p w14:paraId="3945EC95" w14:textId="4A91D716" w:rsidR="00B96552" w:rsidRDefault="00B96552" w:rsidP="00733ED7"/>
    <w:p w14:paraId="57F5415B" w14:textId="77777777" w:rsidR="00B96552" w:rsidRDefault="00B96552" w:rsidP="00733ED7"/>
    <w:p w14:paraId="11085949" w14:textId="4139D181" w:rsidR="004062C7" w:rsidRDefault="004062C7" w:rsidP="00BE16DB">
      <w:pPr>
        <w:pStyle w:val="ListParagraph"/>
        <w:numPr>
          <w:ilvl w:val="0"/>
          <w:numId w:val="4"/>
        </w:numPr>
      </w:pPr>
      <w:r>
        <w:t xml:space="preserve">Bajada a </w:t>
      </w:r>
      <w:r w:rsidR="00B56818">
        <w:t>Excel e</w:t>
      </w:r>
      <w:r>
        <w:t>n pantalla de Liquidación</w:t>
      </w:r>
      <w:r w:rsidR="00BE16DB">
        <w:t xml:space="preserve"> cambiar nombre de:</w:t>
      </w:r>
    </w:p>
    <w:p w14:paraId="28F3CA2C" w14:textId="0753CB6E" w:rsidR="00BE16DB" w:rsidRDefault="00BE16DB" w:rsidP="00BE16DB">
      <w:pPr>
        <w:pStyle w:val="ListParagraph"/>
        <w:numPr>
          <w:ilvl w:val="1"/>
          <w:numId w:val="4"/>
        </w:numPr>
      </w:pPr>
      <w:r>
        <w:t>Archivo</w:t>
      </w:r>
      <w:r>
        <w:tab/>
      </w:r>
      <w:r>
        <w:tab/>
      </w:r>
      <w:r>
        <w:sym w:font="Wingdings" w:char="F0E8"/>
      </w:r>
      <w:r>
        <w:tab/>
      </w:r>
      <w:r w:rsidR="00C32B75">
        <w:t>“</w:t>
      </w:r>
      <w:r>
        <w:t>Nombre de Usuario</w:t>
      </w:r>
      <w:r w:rsidR="00C32B75">
        <w:t>”</w:t>
      </w:r>
      <w:r>
        <w:t xml:space="preserve"> </w:t>
      </w:r>
      <w:r w:rsidR="00C32B75">
        <w:t>–</w:t>
      </w:r>
      <w:r>
        <w:t xml:space="preserve"> </w:t>
      </w:r>
      <w:r w:rsidR="00C32B75">
        <w:t>“</w:t>
      </w:r>
      <w:r>
        <w:t>Nombre de Liquidación</w:t>
      </w:r>
      <w:r w:rsidR="00C32B75">
        <w:t>”</w:t>
      </w:r>
    </w:p>
    <w:p w14:paraId="0CBE37E2" w14:textId="198F1A2D" w:rsidR="00BE16DB" w:rsidRDefault="00BE16DB" w:rsidP="00BE16DB">
      <w:pPr>
        <w:pStyle w:val="ListParagraph"/>
        <w:numPr>
          <w:ilvl w:val="1"/>
          <w:numId w:val="4"/>
        </w:numPr>
      </w:pPr>
      <w:r>
        <w:t>Hoja</w:t>
      </w:r>
      <w:r>
        <w:tab/>
      </w:r>
      <w:r>
        <w:tab/>
      </w:r>
      <w:r>
        <w:sym w:font="Wingdings" w:char="F0E8"/>
      </w:r>
      <w:r>
        <w:tab/>
      </w:r>
      <w:r w:rsidR="00E21DB1">
        <w:t>“</w:t>
      </w:r>
      <w:r>
        <w:t>Nombre de Liquidación</w:t>
      </w:r>
      <w:r w:rsidR="00E21DB1">
        <w:t>”</w:t>
      </w:r>
    </w:p>
    <w:p w14:paraId="521A85B4" w14:textId="77777777" w:rsidR="00BE16DB" w:rsidRDefault="00BE16DB" w:rsidP="00BE16DB"/>
    <w:p w14:paraId="27BA7EEB" w14:textId="2BF62011" w:rsidR="00BE16DB" w:rsidRPr="00C32B75" w:rsidRDefault="00BE16DB" w:rsidP="00BE16DB">
      <w:pPr>
        <w:rPr>
          <w:u w:val="single"/>
        </w:rPr>
      </w:pPr>
      <w:r w:rsidRPr="00C32B75">
        <w:rPr>
          <w:u w:val="single"/>
        </w:rPr>
        <w:lastRenderedPageBreak/>
        <w:t>Ejemplo</w:t>
      </w:r>
    </w:p>
    <w:p w14:paraId="5C8F1262" w14:textId="5EDE3401" w:rsidR="00BE16DB" w:rsidRDefault="00BE16DB" w:rsidP="00C32B75">
      <w:pPr>
        <w:pStyle w:val="ListParagraph"/>
        <w:numPr>
          <w:ilvl w:val="0"/>
          <w:numId w:val="4"/>
        </w:numPr>
      </w:pPr>
      <w:r>
        <w:t>Nombre de Excel</w:t>
      </w:r>
      <w:r w:rsidR="00C32B75">
        <w:tab/>
      </w:r>
      <w:r w:rsidR="00C32B75">
        <w:sym w:font="Wingdings" w:char="F0E8"/>
      </w:r>
      <w:r w:rsidR="00C32B75">
        <w:tab/>
        <w:t>“</w:t>
      </w:r>
      <w:proofErr w:type="spellStart"/>
      <w:r w:rsidR="00C32B75">
        <w:rPr>
          <w:rFonts w:ascii="Arial" w:hAnsi="Arial" w:cs="Arial"/>
          <w:color w:val="292B2C"/>
        </w:rPr>
        <w:t>Ibarguren</w:t>
      </w:r>
      <w:proofErr w:type="spellEnd"/>
      <w:r w:rsidR="00C32B75">
        <w:rPr>
          <w:rFonts w:ascii="Arial" w:hAnsi="Arial" w:cs="Arial"/>
          <w:color w:val="292B2C"/>
        </w:rPr>
        <w:t xml:space="preserve"> Estrada, Alberto H - </w:t>
      </w:r>
      <w:r w:rsidR="00C32B75" w:rsidRPr="00C32B75">
        <w:rPr>
          <w:rFonts w:ascii="Arial" w:hAnsi="Arial" w:cs="Arial"/>
          <w:color w:val="292B2C"/>
        </w:rPr>
        <w:t>Septiembre 2020</w:t>
      </w:r>
      <w:r w:rsidR="00C32B75">
        <w:rPr>
          <w:rFonts w:ascii="Arial" w:hAnsi="Arial" w:cs="Arial"/>
          <w:color w:val="292B2C"/>
        </w:rPr>
        <w:t>”</w:t>
      </w:r>
    </w:p>
    <w:p w14:paraId="1E9C9FC0" w14:textId="2E054939" w:rsidR="004062C7" w:rsidRPr="00C32B75" w:rsidRDefault="008F7A4E" w:rsidP="004062C7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hyperlink r:id="rId26" w:history="1">
        <w:r w:rsidR="004062C7" w:rsidRPr="00DA2BC5">
          <w:rPr>
            <w:rStyle w:val="Hyperlink"/>
          </w:rPr>
          <w:t>Liquidación</w:t>
        </w:r>
      </w:hyperlink>
      <w:r w:rsidR="00BE16DB" w:rsidRPr="00C32B75">
        <w:br/>
      </w:r>
    </w:p>
    <w:p w14:paraId="5899366C" w14:textId="5E2E9B0E" w:rsidR="00C32B75" w:rsidRPr="00C32B75" w:rsidRDefault="00C32B75" w:rsidP="00C32B75">
      <w:pPr>
        <w:jc w:val="center"/>
      </w:pPr>
      <w:r>
        <w:rPr>
          <w:noProof/>
          <w:lang w:val="en-US"/>
        </w:rPr>
        <w:drawing>
          <wp:inline distT="0" distB="0" distL="0" distR="0" wp14:anchorId="3CFF5DCC" wp14:editId="19A11804">
            <wp:extent cx="1305587" cy="513327"/>
            <wp:effectExtent l="0" t="0" r="8890" b="1270"/>
            <wp:docPr id="15" name="Imagen 1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73" cy="5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FCECE" w14:textId="005A4CEA" w:rsidR="006827B2" w:rsidRDefault="00BE16DB" w:rsidP="00C32B75">
      <w:pPr>
        <w:pStyle w:val="Heading1"/>
        <w:jc w:val="center"/>
      </w:pPr>
      <w:r>
        <w:rPr>
          <w:noProof/>
          <w:lang w:val="en-US"/>
        </w:rPr>
        <w:drawing>
          <wp:inline distT="0" distB="0" distL="0" distR="0" wp14:anchorId="5DF9F773" wp14:editId="2C4A2CB5">
            <wp:extent cx="3672809" cy="1877001"/>
            <wp:effectExtent l="0" t="0" r="4445" b="9525"/>
            <wp:docPr id="21" name="Imagen 2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Aplicación, Tabl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6708" cy="18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7B5C" w14:textId="77777777" w:rsidR="00435354" w:rsidRDefault="00435354" w:rsidP="00435354"/>
    <w:p w14:paraId="28CB0CBE" w14:textId="77777777" w:rsidR="00435354" w:rsidRPr="00435354" w:rsidRDefault="00435354" w:rsidP="00435354">
      <w:pPr>
        <w:pStyle w:val="ListParagraph"/>
        <w:rPr>
          <w:color w:val="FF0000"/>
        </w:rPr>
      </w:pPr>
      <w:r w:rsidRPr="00435354">
        <w:rPr>
          <w:color w:val="FF0000"/>
        </w:rPr>
        <w:t xml:space="preserve">Deje el nombre del archivo configurado según lo definido. El nombre de la HOJA desde la salida PHP no lo puedo configurar y es conveniente usar </w:t>
      </w:r>
      <w:proofErr w:type="gramStart"/>
      <w:r w:rsidRPr="00435354">
        <w:rPr>
          <w:color w:val="FF0000"/>
        </w:rPr>
        <w:t>este</w:t>
      </w:r>
      <w:proofErr w:type="gramEnd"/>
      <w:r w:rsidRPr="00435354">
        <w:rPr>
          <w:color w:val="FF0000"/>
        </w:rPr>
        <w:t xml:space="preserve"> función porque permite configurar el formato de celdas por hoja de estilo</w:t>
      </w:r>
    </w:p>
    <w:p w14:paraId="3AA360F3" w14:textId="77777777" w:rsidR="00435354" w:rsidRPr="00435354" w:rsidRDefault="00435354" w:rsidP="00435354"/>
    <w:p w14:paraId="234569ED" w14:textId="38FD766D" w:rsidR="00A35FEF" w:rsidRDefault="00A35FEF" w:rsidP="00A35FEF"/>
    <w:p w14:paraId="6EB506D7" w14:textId="31D45EBE" w:rsidR="00A35FEF" w:rsidRDefault="00A35FEF" w:rsidP="00A35FEF"/>
    <w:p w14:paraId="74D175EA" w14:textId="77777777" w:rsidR="00A35FEF" w:rsidRDefault="00A35FEF" w:rsidP="00A35FEF">
      <w:pPr>
        <w:pStyle w:val="ListParagraph"/>
        <w:numPr>
          <w:ilvl w:val="0"/>
          <w:numId w:val="7"/>
        </w:numPr>
      </w:pPr>
      <w:r w:rsidRPr="00A35FEF">
        <w:t>Bajada a Excel en pantalla de Liquidación</w:t>
      </w:r>
      <w:r>
        <w:t>:</w:t>
      </w:r>
    </w:p>
    <w:p w14:paraId="1DC32146" w14:textId="76F7C63F" w:rsidR="00A35FEF" w:rsidRDefault="00A35FEF" w:rsidP="00A35FEF">
      <w:pPr>
        <w:pStyle w:val="ListParagraph"/>
        <w:numPr>
          <w:ilvl w:val="1"/>
          <w:numId w:val="7"/>
        </w:numPr>
      </w:pPr>
      <w:r>
        <w:t>No se muestra número de Caja</w:t>
      </w:r>
      <w:r w:rsidR="00B669D5">
        <w:t xml:space="preserve"> de Fondo fijo de IB</w:t>
      </w:r>
    </w:p>
    <w:p w14:paraId="6E730272" w14:textId="77777777" w:rsidR="00A35FEF" w:rsidRDefault="00A35FEF" w:rsidP="00A35FEF"/>
    <w:p w14:paraId="06A40404" w14:textId="5836BEB6" w:rsidR="00A35FEF" w:rsidRDefault="00934EDB" w:rsidP="00934EDB">
      <w:pPr>
        <w:jc w:val="center"/>
      </w:pPr>
      <w:r>
        <w:rPr>
          <w:noProof/>
          <w:lang w:val="en-US"/>
        </w:rPr>
        <w:drawing>
          <wp:inline distT="0" distB="0" distL="0" distR="0" wp14:anchorId="473F3CA9" wp14:editId="0E0F642D">
            <wp:extent cx="4314496" cy="18289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2829" cy="18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EF67" w14:textId="77777777" w:rsidR="00A35FEF" w:rsidRDefault="00A35FEF" w:rsidP="00A35FEF"/>
    <w:p w14:paraId="3B436395" w14:textId="5D3AB5C3" w:rsidR="00A35FEF" w:rsidRDefault="00A35FEF" w:rsidP="00A35FEF">
      <w:r>
        <w:br/>
      </w:r>
    </w:p>
    <w:p w14:paraId="55CF2272" w14:textId="06694656" w:rsidR="00A35FEF" w:rsidRDefault="00A35FEF" w:rsidP="00A35FEF"/>
    <w:p w14:paraId="0FBBF955" w14:textId="77777777" w:rsidR="00A35FEF" w:rsidRPr="00A35FEF" w:rsidRDefault="00A35FEF" w:rsidP="00A35FEF"/>
    <w:p w14:paraId="1DFD9FB9" w14:textId="0555F0F6" w:rsidR="00215957" w:rsidRDefault="00215957" w:rsidP="00A36D8F">
      <w:pPr>
        <w:pBdr>
          <w:bottom w:val="single" w:sz="6" w:space="1" w:color="auto"/>
        </w:pBdr>
      </w:pPr>
    </w:p>
    <w:p w14:paraId="4D09B8AD" w14:textId="08FE9E3E" w:rsidR="00A35FEF" w:rsidRDefault="00A35FEF" w:rsidP="00A36D8F">
      <w:pPr>
        <w:pBdr>
          <w:bottom w:val="single" w:sz="6" w:space="1" w:color="auto"/>
        </w:pBdr>
      </w:pPr>
    </w:p>
    <w:p w14:paraId="2B095863" w14:textId="209099B8" w:rsidR="00A35FEF" w:rsidRDefault="00A35FEF" w:rsidP="00A36D8F">
      <w:pPr>
        <w:pBdr>
          <w:bottom w:val="single" w:sz="6" w:space="1" w:color="auto"/>
        </w:pBdr>
      </w:pPr>
    </w:p>
    <w:p w14:paraId="6665F3D2" w14:textId="7047A02B" w:rsidR="00A35FEF" w:rsidRDefault="00A35FEF" w:rsidP="00A36D8F">
      <w:pPr>
        <w:pBdr>
          <w:bottom w:val="single" w:sz="6" w:space="1" w:color="auto"/>
        </w:pBdr>
      </w:pPr>
    </w:p>
    <w:p w14:paraId="06D88C82" w14:textId="3C930682" w:rsidR="00A35FEF" w:rsidRDefault="00A35FEF" w:rsidP="00A36D8F">
      <w:pPr>
        <w:pBdr>
          <w:bottom w:val="single" w:sz="6" w:space="1" w:color="auto"/>
        </w:pBdr>
      </w:pPr>
    </w:p>
    <w:p w14:paraId="6F6D744D" w14:textId="77777777" w:rsidR="00A35FEF" w:rsidRDefault="00A35FEF" w:rsidP="00A36D8F">
      <w:pPr>
        <w:pBdr>
          <w:bottom w:val="single" w:sz="6" w:space="1" w:color="auto"/>
        </w:pBdr>
      </w:pPr>
    </w:p>
    <w:p w14:paraId="055A2B7C" w14:textId="77777777" w:rsidR="00970B62" w:rsidRDefault="00970B62" w:rsidP="00970B62"/>
    <w:p w14:paraId="6F42D53D" w14:textId="598FCED7" w:rsidR="00970B62" w:rsidRDefault="00970B62" w:rsidP="00970B62"/>
    <w:p w14:paraId="1E09B7AB" w14:textId="25DBF4D6" w:rsidR="00970B62" w:rsidRPr="00561E8F" w:rsidRDefault="00561E8F" w:rsidP="00A263AE">
      <w:pPr>
        <w:pStyle w:val="ListParagraph"/>
        <w:numPr>
          <w:ilvl w:val="0"/>
          <w:numId w:val="4"/>
        </w:numPr>
        <w:rPr>
          <w:i/>
          <w:iCs/>
        </w:rPr>
      </w:pPr>
      <w:r w:rsidRPr="00561E8F">
        <w:rPr>
          <w:i/>
          <w:iCs/>
          <w:highlight w:val="yellow"/>
        </w:rPr>
        <w:t>“</w:t>
      </w:r>
      <w:r w:rsidR="00970B62" w:rsidRPr="00561E8F">
        <w:rPr>
          <w:i/>
          <w:iCs/>
          <w:highlight w:val="yellow"/>
        </w:rPr>
        <w:t>3) Monto impuestos en imputaciones</w:t>
      </w:r>
      <w:r w:rsidRPr="00561E8F">
        <w:rPr>
          <w:i/>
          <w:iCs/>
          <w:highlight w:val="yellow"/>
        </w:rPr>
        <w:t xml:space="preserve"> </w:t>
      </w:r>
      <w:r w:rsidRPr="00561E8F">
        <w:rPr>
          <w:i/>
          <w:iCs/>
          <w:highlight w:val="yellow"/>
        </w:rPr>
        <w:br/>
      </w:r>
      <w:r w:rsidR="00970B62" w:rsidRPr="00561E8F">
        <w:rPr>
          <w:i/>
          <w:iCs/>
          <w:highlight w:val="yellow"/>
        </w:rPr>
        <w:t xml:space="preserve">Agregue a nivel análisis en el detalle de la </w:t>
      </w:r>
      <w:proofErr w:type="spellStart"/>
      <w:r w:rsidR="00970B62" w:rsidRPr="00561E8F">
        <w:rPr>
          <w:i/>
          <w:iCs/>
          <w:highlight w:val="yellow"/>
        </w:rPr>
        <w:t>liquidacion</w:t>
      </w:r>
      <w:proofErr w:type="spellEnd"/>
      <w:r w:rsidR="00970B62" w:rsidRPr="00561E8F">
        <w:rPr>
          <w:i/>
          <w:iCs/>
          <w:highlight w:val="yellow"/>
        </w:rPr>
        <w:t xml:space="preserve"> los montos de </w:t>
      </w:r>
      <w:proofErr w:type="spellStart"/>
      <w:r w:rsidR="00970B62" w:rsidRPr="00561E8F">
        <w:rPr>
          <w:i/>
          <w:iCs/>
          <w:highlight w:val="yellow"/>
        </w:rPr>
        <w:t>alicuotas</w:t>
      </w:r>
      <w:proofErr w:type="spellEnd"/>
      <w:r w:rsidR="00970B62" w:rsidRPr="00561E8F">
        <w:rPr>
          <w:i/>
          <w:iCs/>
          <w:highlight w:val="yellow"/>
        </w:rPr>
        <w:t xml:space="preserve"> por comprobantes Factura tipo A. Sugiero </w:t>
      </w:r>
      <w:proofErr w:type="spellStart"/>
      <w:r w:rsidR="00970B62" w:rsidRPr="00561E8F">
        <w:rPr>
          <w:i/>
          <w:iCs/>
          <w:highlight w:val="yellow"/>
        </w:rPr>
        <w:t>aca</w:t>
      </w:r>
      <w:proofErr w:type="spellEnd"/>
      <w:r w:rsidR="00970B62" w:rsidRPr="00561E8F">
        <w:rPr>
          <w:i/>
          <w:iCs/>
          <w:highlight w:val="yellow"/>
        </w:rPr>
        <w:t xml:space="preserve"> que armes una rendición combinada de CERO para validar los datos consistentes.</w:t>
      </w:r>
      <w:r w:rsidRPr="00561E8F">
        <w:rPr>
          <w:i/>
          <w:iCs/>
        </w:rPr>
        <w:t>”</w:t>
      </w:r>
    </w:p>
    <w:p w14:paraId="75D7DCD5" w14:textId="1B326D6B" w:rsidR="00970B62" w:rsidRDefault="00561E8F" w:rsidP="00561E8F">
      <w:pPr>
        <w:ind w:left="360"/>
      </w:pPr>
      <w:r>
        <w:t>Beto cuando se está cargando los datos fiscales de un gasto con tarjeta, al quere</w:t>
      </w:r>
      <w:r w:rsidR="00814D19">
        <w:t>r</w:t>
      </w:r>
      <w:r>
        <w:t xml:space="preserve"> imputar me muestra el monto Bruto para distribuir, en lugar del NETO + los NG.</w:t>
      </w:r>
    </w:p>
    <w:p w14:paraId="3D92EBE5" w14:textId="68955B8D" w:rsidR="00561E8F" w:rsidRDefault="008F7A4E" w:rsidP="00F86040">
      <w:pPr>
        <w:pStyle w:val="ListParagraph"/>
        <w:numPr>
          <w:ilvl w:val="0"/>
          <w:numId w:val="4"/>
        </w:numPr>
      </w:pPr>
      <w:hyperlink r:id="rId30" w:history="1">
        <w:r w:rsidR="00F86040" w:rsidRPr="00F86040">
          <w:rPr>
            <w:rStyle w:val="Hyperlink"/>
          </w:rPr>
          <w:t>Liquidación</w:t>
        </w:r>
      </w:hyperlink>
    </w:p>
    <w:p w14:paraId="7B872F8C" w14:textId="5D89DAC9" w:rsidR="00561E8F" w:rsidRDefault="008F7A4E" w:rsidP="00F86040">
      <w:pPr>
        <w:pStyle w:val="ListParagraph"/>
        <w:numPr>
          <w:ilvl w:val="0"/>
          <w:numId w:val="4"/>
        </w:numPr>
      </w:pPr>
      <w:hyperlink r:id="rId31" w:history="1">
        <w:r w:rsidR="00561E8F" w:rsidRPr="00561E8F">
          <w:rPr>
            <w:rStyle w:val="Hyperlink"/>
          </w:rPr>
          <w:t>Gasto</w:t>
        </w:r>
      </w:hyperlink>
    </w:p>
    <w:p w14:paraId="5AE56B90" w14:textId="2E5C50AD" w:rsidR="00561E8F" w:rsidRDefault="00561E8F" w:rsidP="00970B62"/>
    <w:p w14:paraId="268FBCC3" w14:textId="0E4348D7" w:rsidR="00561E8F" w:rsidRDefault="00F86040" w:rsidP="00970B62">
      <w:r>
        <w:rPr>
          <w:noProof/>
          <w:lang w:val="en-US"/>
        </w:rPr>
        <w:lastRenderedPageBreak/>
        <w:drawing>
          <wp:inline distT="0" distB="0" distL="0" distR="0" wp14:anchorId="464E1228" wp14:editId="7ABA51CF">
            <wp:extent cx="5400040" cy="4244975"/>
            <wp:effectExtent l="0" t="0" r="0" b="3175"/>
            <wp:docPr id="22" name="Imagen 2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Texto, Aplicación, Correo electrónico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EEE4" w14:textId="58E17AA4" w:rsidR="00561E8F" w:rsidRDefault="00561E8F" w:rsidP="00970B62"/>
    <w:p w14:paraId="5D2ADCF0" w14:textId="5CE7D743" w:rsidR="00F86040" w:rsidRDefault="00F86040" w:rsidP="00970B62">
      <w:r>
        <w:rPr>
          <w:noProof/>
          <w:lang w:val="en-US"/>
        </w:rPr>
        <w:lastRenderedPageBreak/>
        <w:drawing>
          <wp:inline distT="0" distB="0" distL="0" distR="0" wp14:anchorId="453A0ADE" wp14:editId="683647B7">
            <wp:extent cx="5400040" cy="4244975"/>
            <wp:effectExtent l="0" t="0" r="0" b="3175"/>
            <wp:docPr id="23" name="Imagen 2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96EF" w14:textId="77777777" w:rsidR="003D1425" w:rsidRDefault="003D1425" w:rsidP="00970B62"/>
    <w:p w14:paraId="66062045" w14:textId="5AB21DDA" w:rsidR="003D1425" w:rsidRPr="003D1425" w:rsidRDefault="003D1425" w:rsidP="00970B62">
      <w:pPr>
        <w:rPr>
          <w:color w:val="FF0000"/>
        </w:rPr>
      </w:pPr>
      <w:r w:rsidRPr="003D1425">
        <w:rPr>
          <w:color w:val="FF0000"/>
        </w:rPr>
        <w:t>Con la validación de carga de montos gravados se debería prevenir este error</w:t>
      </w:r>
    </w:p>
    <w:p w14:paraId="2BEACFCF" w14:textId="6A330094" w:rsidR="00F86040" w:rsidRDefault="00F86040" w:rsidP="00970B62"/>
    <w:p w14:paraId="06DA05C6" w14:textId="0F1AAB1E" w:rsidR="00970B62" w:rsidRDefault="008F5102" w:rsidP="008F5102">
      <w:pPr>
        <w:pStyle w:val="ListParagraph"/>
        <w:numPr>
          <w:ilvl w:val="0"/>
          <w:numId w:val="4"/>
        </w:numPr>
      </w:pPr>
      <w:r>
        <w:t xml:space="preserve">El botón “Volver” </w:t>
      </w:r>
      <w:r w:rsidR="0039442C">
        <w:t xml:space="preserve">de </w:t>
      </w:r>
      <w:r>
        <w:t>la liquidación</w:t>
      </w:r>
      <w:r w:rsidR="0039442C">
        <w:t xml:space="preserve"> no vuelve a la pantalla principal de liquidaciones</w:t>
      </w:r>
      <w:r>
        <w:br/>
      </w:r>
      <w:hyperlink r:id="rId34" w:history="1">
        <w:r w:rsidRPr="008F5102">
          <w:rPr>
            <w:rStyle w:val="Hyperlink"/>
          </w:rPr>
          <w:t>Liquidación 46</w:t>
        </w:r>
      </w:hyperlink>
    </w:p>
    <w:p w14:paraId="0ED0D659" w14:textId="225C9A5D" w:rsidR="00AC4469" w:rsidRDefault="003A2A8A" w:rsidP="003A2A8A">
      <w:pPr>
        <w:jc w:val="center"/>
      </w:pPr>
      <w:r>
        <w:rPr>
          <w:noProof/>
          <w:lang w:val="en-US"/>
        </w:rPr>
        <w:drawing>
          <wp:inline distT="0" distB="0" distL="0" distR="0" wp14:anchorId="693BA53B" wp14:editId="4C66E71D">
            <wp:extent cx="3540243" cy="2784653"/>
            <wp:effectExtent l="0" t="0" r="3175" b="0"/>
            <wp:docPr id="24" name="Imagen 2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Texto, Aplicación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6842" cy="278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1453" w14:textId="77777777" w:rsidR="003D1425" w:rsidRDefault="003D1425" w:rsidP="003A2A8A">
      <w:pPr>
        <w:jc w:val="center"/>
      </w:pPr>
    </w:p>
    <w:p w14:paraId="1588B615" w14:textId="1930A401" w:rsidR="003D1425" w:rsidRPr="003D1425" w:rsidRDefault="003D1425" w:rsidP="003A2A8A">
      <w:pPr>
        <w:jc w:val="center"/>
        <w:rPr>
          <w:color w:val="FF0000"/>
        </w:rPr>
      </w:pPr>
      <w:bookmarkStart w:id="0" w:name="_GoBack"/>
      <w:r w:rsidRPr="003D1425">
        <w:rPr>
          <w:color w:val="FF0000"/>
        </w:rPr>
        <w:lastRenderedPageBreak/>
        <w:t>Desde que instancia no vuelve</w:t>
      </w:r>
      <w:proofErr w:type="gramStart"/>
      <w:r w:rsidRPr="003D1425">
        <w:rPr>
          <w:color w:val="FF0000"/>
        </w:rPr>
        <w:t>?</w:t>
      </w:r>
      <w:proofErr w:type="gramEnd"/>
      <w:r w:rsidRPr="003D1425">
        <w:rPr>
          <w:color w:val="FF0000"/>
        </w:rPr>
        <w:t xml:space="preserve"> Necesito saber la navegación que se hizo para ver porque no </w:t>
      </w:r>
      <w:proofErr w:type="spellStart"/>
      <w:r w:rsidRPr="003D1425">
        <w:rPr>
          <w:color w:val="FF0000"/>
        </w:rPr>
        <w:t>volvio</w:t>
      </w:r>
      <w:proofErr w:type="spellEnd"/>
    </w:p>
    <w:bookmarkEnd w:id="0"/>
    <w:p w14:paraId="559AA61E" w14:textId="28E3BFEA" w:rsidR="0039442C" w:rsidRDefault="0039442C" w:rsidP="003A2A8A">
      <w:pPr>
        <w:jc w:val="center"/>
      </w:pPr>
    </w:p>
    <w:p w14:paraId="444646E1" w14:textId="347F9915" w:rsidR="0039442C" w:rsidRDefault="0039442C" w:rsidP="0039442C">
      <w:pPr>
        <w:pStyle w:val="ListParagraph"/>
        <w:numPr>
          <w:ilvl w:val="0"/>
          <w:numId w:val="4"/>
        </w:numPr>
      </w:pPr>
      <w:r>
        <w:t>Número de CUIT muestra mal la cantidad de CUITS a validar</w:t>
      </w:r>
    </w:p>
    <w:p w14:paraId="1E2087CF" w14:textId="17482DF0" w:rsidR="0039442C" w:rsidRDefault="0039442C" w:rsidP="0039442C"/>
    <w:p w14:paraId="47171B1E" w14:textId="5476836F" w:rsidR="0039442C" w:rsidRDefault="008F7A4E" w:rsidP="0039442C">
      <w:hyperlink r:id="rId36" w:history="1">
        <w:r w:rsidR="0039442C" w:rsidRPr="0039442C">
          <w:rPr>
            <w:rStyle w:val="Hyperlink"/>
          </w:rPr>
          <w:t>Liquidación</w:t>
        </w:r>
      </w:hyperlink>
      <w:r w:rsidR="0039442C">
        <w:t xml:space="preserve"> muestra”2/1” y existe un solo CUIT de un solo gasto en la liquidación.</w:t>
      </w:r>
    </w:p>
    <w:p w14:paraId="619D0C1E" w14:textId="77777777" w:rsidR="0039442C" w:rsidRDefault="0039442C" w:rsidP="0039442C"/>
    <w:p w14:paraId="06886722" w14:textId="60E6D016" w:rsidR="0039442C" w:rsidRDefault="0039442C" w:rsidP="0039442C">
      <w:pPr>
        <w:jc w:val="center"/>
      </w:pPr>
      <w:r>
        <w:rPr>
          <w:noProof/>
          <w:lang w:val="en-US"/>
        </w:rPr>
        <w:drawing>
          <wp:inline distT="0" distB="0" distL="0" distR="0" wp14:anchorId="2D723CC6" wp14:editId="7412AC8D">
            <wp:extent cx="3922849" cy="3285340"/>
            <wp:effectExtent l="0" t="0" r="1905" b="0"/>
            <wp:docPr id="25" name="Imagen 2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Texto, Aplicación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9581" cy="32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B922" w14:textId="267F93F8" w:rsidR="0039442C" w:rsidRDefault="0039442C" w:rsidP="0039442C">
      <w:pPr>
        <w:jc w:val="center"/>
      </w:pPr>
      <w:r>
        <w:rPr>
          <w:noProof/>
          <w:lang w:val="en-US"/>
        </w:rPr>
        <w:drawing>
          <wp:inline distT="0" distB="0" distL="0" distR="0" wp14:anchorId="075C5FD9" wp14:editId="426D26EE">
            <wp:extent cx="3602476" cy="3017031"/>
            <wp:effectExtent l="0" t="0" r="0" b="0"/>
            <wp:docPr id="26" name="Imagen 2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Texto, Aplicación, Correo electrónico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0363" cy="30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8CEC" w14:textId="77777777" w:rsidR="00435354" w:rsidRDefault="00435354" w:rsidP="0039442C">
      <w:pPr>
        <w:jc w:val="center"/>
      </w:pPr>
    </w:p>
    <w:p w14:paraId="798F008A" w14:textId="3CEA57A9" w:rsidR="00435354" w:rsidRPr="00435354" w:rsidRDefault="00435354" w:rsidP="0039442C">
      <w:pPr>
        <w:jc w:val="center"/>
        <w:rPr>
          <w:color w:val="FF0000"/>
        </w:rPr>
      </w:pPr>
      <w:r w:rsidRPr="00435354">
        <w:rPr>
          <w:color w:val="FF0000"/>
        </w:rPr>
        <w:lastRenderedPageBreak/>
        <w:t xml:space="preserve">Puse un </w:t>
      </w:r>
      <w:proofErr w:type="spellStart"/>
      <w:r w:rsidRPr="00435354">
        <w:rPr>
          <w:color w:val="FF0000"/>
        </w:rPr>
        <w:t>resetiador</w:t>
      </w:r>
      <w:proofErr w:type="spellEnd"/>
      <w:r w:rsidRPr="00435354">
        <w:rPr>
          <w:color w:val="FF0000"/>
        </w:rPr>
        <w:t xml:space="preserve"> para que no arrastre un contador previo</w:t>
      </w:r>
      <w:r w:rsidR="00B01A6B">
        <w:rPr>
          <w:color w:val="FF0000"/>
        </w:rPr>
        <w:t>. Para la próxima dejar el enlace sin editar para entender el error.</w:t>
      </w:r>
    </w:p>
    <w:p w14:paraId="7F77C54C" w14:textId="30D8F9B0" w:rsidR="0039442C" w:rsidRDefault="0039442C" w:rsidP="0039442C"/>
    <w:p w14:paraId="0EEF8FE9" w14:textId="49D501D0" w:rsidR="0039442C" w:rsidRDefault="00F622B3" w:rsidP="00F622B3">
      <w:pPr>
        <w:pStyle w:val="ListParagraph"/>
        <w:numPr>
          <w:ilvl w:val="0"/>
          <w:numId w:val="4"/>
        </w:numPr>
      </w:pPr>
      <w:r>
        <w:t>En las rendiciones a liquidarse, se muestran mal los comprobantes asignados.</w:t>
      </w:r>
      <w:r>
        <w:br/>
      </w:r>
      <w:hyperlink r:id="rId39" w:history="1">
        <w:r w:rsidRPr="00F622B3">
          <w:rPr>
            <w:rStyle w:val="Hyperlink"/>
          </w:rPr>
          <w:t>LINK</w:t>
        </w:r>
      </w:hyperlink>
    </w:p>
    <w:p w14:paraId="0BB361F5" w14:textId="649E2394" w:rsidR="00F622B3" w:rsidRDefault="00F622B3" w:rsidP="00F622B3"/>
    <w:p w14:paraId="21C7D2B0" w14:textId="3143228E" w:rsidR="00F622B3" w:rsidRDefault="00F622B3" w:rsidP="00F622B3">
      <w:r>
        <w:rPr>
          <w:noProof/>
          <w:lang w:val="en-US"/>
        </w:rPr>
        <w:drawing>
          <wp:inline distT="0" distB="0" distL="0" distR="0" wp14:anchorId="5431C133" wp14:editId="4E7673BE">
            <wp:extent cx="5400040" cy="27997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75F4" w14:textId="2266FFB6" w:rsidR="00F622B3" w:rsidRDefault="00F622B3" w:rsidP="00F622B3"/>
    <w:p w14:paraId="646CBC83" w14:textId="01D3CCBD" w:rsidR="00F622B3" w:rsidRDefault="00F622B3" w:rsidP="00F622B3">
      <w:r>
        <w:rPr>
          <w:noProof/>
          <w:lang w:val="en-US"/>
        </w:rPr>
        <w:drawing>
          <wp:inline distT="0" distB="0" distL="0" distR="0" wp14:anchorId="63A33037" wp14:editId="2D9680B1">
            <wp:extent cx="5400040" cy="3846195"/>
            <wp:effectExtent l="0" t="0" r="0" b="1905"/>
            <wp:docPr id="12" name="Imagen 12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a captura de pantalla de una red social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E20B" w14:textId="77777777" w:rsidR="00435354" w:rsidRPr="00435354" w:rsidRDefault="00435354" w:rsidP="00F622B3">
      <w:pPr>
        <w:rPr>
          <w:color w:val="FF0000"/>
        </w:rPr>
      </w:pPr>
    </w:p>
    <w:p w14:paraId="5F509EEE" w14:textId="2D88E840" w:rsidR="00435354" w:rsidRPr="00435354" w:rsidRDefault="00435354" w:rsidP="00F622B3">
      <w:pPr>
        <w:rPr>
          <w:color w:val="FF0000"/>
        </w:rPr>
      </w:pPr>
      <w:r w:rsidRPr="00435354">
        <w:rPr>
          <w:color w:val="FF0000"/>
        </w:rPr>
        <w:lastRenderedPageBreak/>
        <w:t>Agregue una validación adicional en la edición de la liquidación que actualice los IDS de gastos asociados</w:t>
      </w:r>
    </w:p>
    <w:sectPr w:rsidR="00435354" w:rsidRPr="004353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4842"/>
    <w:multiLevelType w:val="hybridMultilevel"/>
    <w:tmpl w:val="7FF69D3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07EC3"/>
    <w:multiLevelType w:val="hybridMultilevel"/>
    <w:tmpl w:val="A2A89E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06C76"/>
    <w:multiLevelType w:val="hybridMultilevel"/>
    <w:tmpl w:val="9346730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29248A"/>
    <w:multiLevelType w:val="hybridMultilevel"/>
    <w:tmpl w:val="BC06DBFC"/>
    <w:lvl w:ilvl="0" w:tplc="E2E0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BB31A2"/>
    <w:multiLevelType w:val="hybridMultilevel"/>
    <w:tmpl w:val="1D324794"/>
    <w:lvl w:ilvl="0" w:tplc="C0B8E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A84DA0"/>
    <w:multiLevelType w:val="hybridMultilevel"/>
    <w:tmpl w:val="FF3EA54C"/>
    <w:lvl w:ilvl="0" w:tplc="A39C1A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9E046F"/>
    <w:multiLevelType w:val="hybridMultilevel"/>
    <w:tmpl w:val="85D003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5B"/>
    <w:rsid w:val="0000394C"/>
    <w:rsid w:val="00007382"/>
    <w:rsid w:val="00020AEB"/>
    <w:rsid w:val="00042105"/>
    <w:rsid w:val="0007644C"/>
    <w:rsid w:val="001A4FBF"/>
    <w:rsid w:val="001B1491"/>
    <w:rsid w:val="001B352F"/>
    <w:rsid w:val="001E3E51"/>
    <w:rsid w:val="001F1B20"/>
    <w:rsid w:val="00215957"/>
    <w:rsid w:val="00242778"/>
    <w:rsid w:val="002505DF"/>
    <w:rsid w:val="00284AEA"/>
    <w:rsid w:val="002C7D07"/>
    <w:rsid w:val="002E2991"/>
    <w:rsid w:val="0039442C"/>
    <w:rsid w:val="003A2A8A"/>
    <w:rsid w:val="003B764B"/>
    <w:rsid w:val="003C72C9"/>
    <w:rsid w:val="003D1425"/>
    <w:rsid w:val="003D1BBB"/>
    <w:rsid w:val="004062C7"/>
    <w:rsid w:val="00412CA3"/>
    <w:rsid w:val="00435354"/>
    <w:rsid w:val="00435DA5"/>
    <w:rsid w:val="004562B6"/>
    <w:rsid w:val="0047429D"/>
    <w:rsid w:val="00561E8F"/>
    <w:rsid w:val="0059775B"/>
    <w:rsid w:val="005C317E"/>
    <w:rsid w:val="005C4A20"/>
    <w:rsid w:val="005F6650"/>
    <w:rsid w:val="006476DF"/>
    <w:rsid w:val="00667E92"/>
    <w:rsid w:val="00674B2E"/>
    <w:rsid w:val="006815FF"/>
    <w:rsid w:val="006827B2"/>
    <w:rsid w:val="006A694E"/>
    <w:rsid w:val="006B6A1A"/>
    <w:rsid w:val="006D4B50"/>
    <w:rsid w:val="00726350"/>
    <w:rsid w:val="00733ED7"/>
    <w:rsid w:val="00814D19"/>
    <w:rsid w:val="008454E7"/>
    <w:rsid w:val="00856C96"/>
    <w:rsid w:val="00866B35"/>
    <w:rsid w:val="008D54D2"/>
    <w:rsid w:val="008E3788"/>
    <w:rsid w:val="008F5102"/>
    <w:rsid w:val="008F7A4E"/>
    <w:rsid w:val="0093191C"/>
    <w:rsid w:val="00934EDB"/>
    <w:rsid w:val="00954A0E"/>
    <w:rsid w:val="00970B62"/>
    <w:rsid w:val="009A55FB"/>
    <w:rsid w:val="00A35FEF"/>
    <w:rsid w:val="00A36D8F"/>
    <w:rsid w:val="00A443F4"/>
    <w:rsid w:val="00A77C05"/>
    <w:rsid w:val="00A91326"/>
    <w:rsid w:val="00AC4469"/>
    <w:rsid w:val="00B01A6B"/>
    <w:rsid w:val="00B12CC7"/>
    <w:rsid w:val="00B13F48"/>
    <w:rsid w:val="00B2007B"/>
    <w:rsid w:val="00B50FF4"/>
    <w:rsid w:val="00B56818"/>
    <w:rsid w:val="00B574D7"/>
    <w:rsid w:val="00B618F9"/>
    <w:rsid w:val="00B669D5"/>
    <w:rsid w:val="00B96552"/>
    <w:rsid w:val="00BE16DB"/>
    <w:rsid w:val="00C03674"/>
    <w:rsid w:val="00C108BE"/>
    <w:rsid w:val="00C32B75"/>
    <w:rsid w:val="00D14042"/>
    <w:rsid w:val="00D23406"/>
    <w:rsid w:val="00D264C8"/>
    <w:rsid w:val="00D358B1"/>
    <w:rsid w:val="00D5110F"/>
    <w:rsid w:val="00D84521"/>
    <w:rsid w:val="00D911D0"/>
    <w:rsid w:val="00DA2BC5"/>
    <w:rsid w:val="00DB6D1B"/>
    <w:rsid w:val="00E103DF"/>
    <w:rsid w:val="00E21DB1"/>
    <w:rsid w:val="00E275F7"/>
    <w:rsid w:val="00E604FD"/>
    <w:rsid w:val="00E66251"/>
    <w:rsid w:val="00E833F1"/>
    <w:rsid w:val="00E93DA1"/>
    <w:rsid w:val="00F23DAC"/>
    <w:rsid w:val="00F36E0F"/>
    <w:rsid w:val="00F50B27"/>
    <w:rsid w:val="00F622B3"/>
    <w:rsid w:val="00F86040"/>
    <w:rsid w:val="00FA58EE"/>
    <w:rsid w:val="00FE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7B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59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31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977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75B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5977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7D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59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1B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1BB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17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BE16D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59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31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977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75B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5977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7D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59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1B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1BB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17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BE16D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m.tecnovax.com.ar/gastos/admin/rendiciones/index.php?usuario=23336&amp;periodo=&amp;filtro_texto=&amp;listar=5&amp;vigencia_ini=&amp;vigencia_fin=&amp;listado_defecto=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crm.tecnovax.com.ar/gastos/admin/liquidaciones/index.php?vendedor=1&amp;filtro_texto=&amp;listar=&amp;vigencia_ini=&amp;vigencia_fin=&amp;orden=periodo&amp;listado_defecto=" TargetMode="External"/><Relationship Id="rId39" Type="http://schemas.openxmlformats.org/officeDocument/2006/relationships/hyperlink" Target="https://crm.tecnovax.com.ar/gastos/admin/liquidaciones/editar.php?id=16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crm.tecnovax.com.ar/gastos/admin/liquidaciones/editar.php?usuario=23329&amp;periodo=8&amp;id=46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crm.tecnovax.com.ar/gastos/admin/rendiciones/editar.php" TargetMode="External"/><Relationship Id="rId11" Type="http://schemas.openxmlformats.org/officeDocument/2006/relationships/hyperlink" Target="https://crm.tecnovax.com.ar/gastos/admin/rendiciones/index.php?usuario=&amp;periodo=&amp;filtro_texto=&amp;listar=6&amp;vigencia_ini=&amp;vigencia_fin=&amp;listado_defecto=" TargetMode="External"/><Relationship Id="rId24" Type="http://schemas.openxmlformats.org/officeDocument/2006/relationships/hyperlink" Target="https://crm.tecnovax.com.ar/gastos/admin/gastos/editar.php?id=388&amp;regreso=liquidaciones&amp;usuario=27616&amp;periodo=8&amp;liquidacion=49&amp;transaccion=0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crm.tecnovax.com.ar/gastos/admin/rendiciones/index.php?usuario=27254&amp;periodo=&amp;filtro_texto=&amp;listar=5&amp;vigencia_ini=&amp;vigencia_fin=&amp;listado_defecto=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s://crm.tecnovax.com.ar/gastos/admin/liquidaciones/index.php?vendedor=23329&amp;filtro_texto=&amp;listar=&amp;vigencia_ini=&amp;vigencia_fin=&amp;orden=periodo&amp;listado_defecto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crm.tecnovax.com.ar/gastos/admin/gastos/editar.php?id=384&amp;regreso=liquidaciones&amp;usuario=23329&amp;periodo=12&amp;liquidacion=48&amp;transaccion=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crm.tecnovax.com.ar/gastos/admin/liquidaciones/index.php?vendedor=27616&amp;filtro_texto=&amp;listar=&amp;vigencia_ini=&amp;vigencia_fin=&amp;orden=periodo&amp;listado_defecto=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crm.tecnovax.com.ar/gastos/admin/liquidaciones/editar.php?usuario=23329&amp;periodo=12&amp;id=48" TargetMode="External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hyperlink" Target="https://crm.tecnovax.com.ar/gastos/admin/rendiciones/editar.php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https://crm.tecnovax.com.ar/gastos/admin/liquidaciones/editar.php?id=23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962</Words>
  <Characters>5486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Ghio</dc:creator>
  <cp:lastModifiedBy>betomel</cp:lastModifiedBy>
  <cp:revision>5</cp:revision>
  <dcterms:created xsi:type="dcterms:W3CDTF">2022-08-22T13:49:00Z</dcterms:created>
  <dcterms:modified xsi:type="dcterms:W3CDTF">2022-08-24T14:19:00Z</dcterms:modified>
</cp:coreProperties>
</file>